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6"/>
          <w:shd w:fill="auto" w:val="clear"/>
        </w:rPr>
        <w:t xml:space="preserve">Closingritual with Fro'ghla'tasch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Beloved spirit Fro'ghla'tasch with whom I have been working with, sorcerer of house Retztael under Azazel’s rule , I hereby address our previous agreement; I no longer wish to work with you due to a lack of results in what it is that I was aiming for.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thank you nevertheless for your attention, your time and interest in me. I hereby stop our agreement with this closingritual and will be sure to call upon you if I ever need you again &amp; of course if you will have me as a partner then, business-or otherwise.Amen.(7x )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