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FFFF00"/>
          <w:spacing w:val="0"/>
          <w:position w:val="0"/>
          <w:sz w:val="44"/>
          <w:shd w:fill="auto" w:val="clear"/>
        </w:rPr>
      </w:pPr>
      <w:r>
        <w:rPr>
          <w:rFonts w:ascii="Calibri" w:hAnsi="Calibri" w:cs="Calibri" w:eastAsia="Calibri"/>
          <w:b/>
          <w:color w:val="FFFF00"/>
          <w:spacing w:val="0"/>
          <w:position w:val="0"/>
          <w:sz w:val="44"/>
          <w:shd w:fill="auto" w:val="clear"/>
        </w:rPr>
        <w:t xml:space="preserve">Oration to my Holy Guardian Angel</w:t>
      </w:r>
    </w:p>
    <w:p>
      <w:pPr>
        <w:spacing w:before="0" w:after="200" w:line="276"/>
        <w:ind w:right="0" w:left="0" w:firstLine="0"/>
        <w:jc w:val="left"/>
        <w:rPr>
          <w:rFonts w:ascii="Calibri" w:hAnsi="Calibri" w:cs="Calibri" w:eastAsia="Calibri"/>
          <w:b/>
          <w:color w:val="FFFF00"/>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22"/>
          <w:shd w:fill="auto" w:val="clear"/>
        </w:rPr>
        <w:t xml:space="preserve">I hereby invoke you, my Holy Guardian Angel; you, who was appointed to guide me and bring out the excellence in me at birth. I wish to gain general information on you, specifically what you look like when summoned and what qualities you bring to the table regarding making me excel in my life and existence. Also, I would like to know if there is any specific reason for why you were assigned to me at birth. Any other information that might be enlightening further would also be appreciated. Amen. (6x)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