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CA" w:rsidRDefault="00C74742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Fenix HM70R Headlamp</w:t>
      </w:r>
    </w:p>
    <w:p w:rsidR="00CA30CA" w:rsidRDefault="00CA30CA">
      <w:pPr>
        <w:spacing w:line="360" w:lineRule="auto"/>
        <w:rPr>
          <w:rFonts w:ascii="Calibri" w:hAnsi="Calibri" w:cs="Calibri"/>
        </w:rPr>
      </w:pPr>
    </w:p>
    <w:p w:rsidR="00CA30CA" w:rsidRDefault="00C74742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Technical Parameters </w:t>
      </w:r>
    </w:p>
    <w:tbl>
      <w:tblPr>
        <w:tblpPr w:leftFromText="180" w:rightFromText="180" w:vertAnchor="text" w:horzAnchor="margin" w:tblpXSpec="center" w:tblpY="215"/>
        <w:tblOverlap w:val="never"/>
        <w:tblW w:w="90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89"/>
        <w:gridCol w:w="1138"/>
        <w:gridCol w:w="983"/>
        <w:gridCol w:w="913"/>
        <w:gridCol w:w="930"/>
        <w:gridCol w:w="937"/>
        <w:gridCol w:w="909"/>
        <w:gridCol w:w="914"/>
        <w:gridCol w:w="914"/>
      </w:tblGrid>
      <w:tr w:rsidR="00CA30CA">
        <w:trPr>
          <w:trHeight w:val="405"/>
        </w:trPr>
        <w:tc>
          <w:tcPr>
            <w:tcW w:w="1389" w:type="dxa"/>
            <w:vMerge w:val="restart"/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eastAsia="微软雅黑" w:hAnsi="Calibri" w:cs="Calibri"/>
                <w:b/>
                <w:szCs w:val="21"/>
              </w:rPr>
              <w:t>ANSI/PLATO FL1</w:t>
            </w:r>
          </w:p>
        </w:tc>
        <w:tc>
          <w:tcPr>
            <w:tcW w:w="39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eastAsia="微软雅黑" w:hAnsi="Calibri" w:cs="Calibri"/>
                <w:b/>
                <w:szCs w:val="21"/>
              </w:rPr>
              <w:t>General Mode</w:t>
            </w:r>
          </w:p>
        </w:tc>
        <w:tc>
          <w:tcPr>
            <w:tcW w:w="3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szCs w:val="21"/>
              </w:rPr>
            </w:pPr>
            <w:r>
              <w:rPr>
                <w:rFonts w:ascii="Calibri" w:eastAsia="微软雅黑" w:hAnsi="Calibri" w:cs="Calibri"/>
                <w:b/>
                <w:szCs w:val="21"/>
              </w:rPr>
              <w:t>Functional Mode</w:t>
            </w:r>
          </w:p>
        </w:tc>
      </w:tr>
      <w:tr w:rsidR="00CA30CA">
        <w:trPr>
          <w:trHeight w:val="405"/>
        </w:trPr>
        <w:tc>
          <w:tcPr>
            <w:tcW w:w="1389" w:type="dxa"/>
            <w:vMerge/>
            <w:shd w:val="clear" w:color="auto" w:fill="auto"/>
            <w:vAlign w:val="center"/>
          </w:tcPr>
          <w:p w:rsidR="00CA30CA" w:rsidRDefault="00CA30CA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szCs w:val="21"/>
              </w:rPr>
              <w:t>Turbo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szCs w:val="21"/>
              </w:rPr>
              <w:t>High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szCs w:val="21"/>
              </w:rPr>
              <w:t>Med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szCs w:val="21"/>
              </w:rPr>
              <w:t>Low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szCs w:val="21"/>
              </w:rPr>
              <w:t xml:space="preserve">Red 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szCs w:val="21"/>
              </w:rPr>
              <w:t>Med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szCs w:val="21"/>
              </w:rPr>
              <w:t>High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szCs w:val="21"/>
              </w:rPr>
              <w:t>Red Flash</w:t>
            </w:r>
          </w:p>
        </w:tc>
      </w:tr>
      <w:tr w:rsidR="00CA30CA">
        <w:trPr>
          <w:trHeight w:val="838"/>
        </w:trPr>
        <w:tc>
          <w:tcPr>
            <w:tcW w:w="1389" w:type="dxa"/>
            <w:shd w:val="clear" w:color="auto" w:fill="auto"/>
            <w:vAlign w:val="center"/>
          </w:tcPr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90525" cy="390525"/>
                  <wp:effectExtent l="0" t="0" r="9525" b="9525"/>
                  <wp:docPr id="1" name="图片 1" descr="图标-亮度128x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标-亮度128x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kern w:val="0"/>
                <w:szCs w:val="21"/>
              </w:rPr>
              <w:t>Output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1600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lumens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500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lumens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150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lumens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30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lumens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5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lumens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70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lumens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400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lumens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5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lumens</w:t>
            </w:r>
          </w:p>
        </w:tc>
      </w:tr>
      <w:tr w:rsidR="00CA30CA">
        <w:trPr>
          <w:trHeight w:val="466"/>
        </w:trPr>
        <w:tc>
          <w:tcPr>
            <w:tcW w:w="1389" w:type="dxa"/>
            <w:shd w:val="clear" w:color="auto" w:fill="auto"/>
            <w:vAlign w:val="center"/>
          </w:tcPr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90525" cy="390525"/>
                  <wp:effectExtent l="0" t="0" r="9525" b="9525"/>
                  <wp:docPr id="2" name="图片 2" descr="图标-续航128x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标-续航128x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  <w:t>Runtime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2h</w:t>
            </w: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 xml:space="preserve">ours </w:t>
            </w: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6h</w:t>
            </w: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ours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Cs/>
                <w:kern w:val="0"/>
                <w:szCs w:val="21"/>
              </w:rPr>
            </w:pPr>
            <w:r w:rsidRPr="00FB19A2">
              <w:rPr>
                <w:rFonts w:ascii="Calibri" w:eastAsia="微软雅黑" w:hAnsi="Calibri" w:cs="Calibri"/>
                <w:bCs/>
                <w:kern w:val="0"/>
                <w:szCs w:val="21"/>
              </w:rPr>
              <w:t>3</w:t>
            </w:r>
            <w:r w:rsidRPr="00FB19A2">
              <w:rPr>
                <w:rFonts w:ascii="Calibri" w:eastAsia="微软雅黑" w:hAnsi="Calibri" w:cs="Calibri" w:hint="eastAsia"/>
                <w:bCs/>
                <w:kern w:val="0"/>
                <w:szCs w:val="21"/>
              </w:rPr>
              <w:t>0</w:t>
            </w:r>
            <w:r w:rsidRPr="00FB19A2">
              <w:rPr>
                <w:rFonts w:ascii="Calibri" w:eastAsia="微软雅黑" w:hAnsi="Calibri" w:cs="Calibri"/>
                <w:bCs/>
                <w:kern w:val="0"/>
                <w:szCs w:val="21"/>
              </w:rPr>
              <w:t>h</w:t>
            </w:r>
            <w:r w:rsidRPr="00FB19A2">
              <w:rPr>
                <w:rFonts w:ascii="Calibri" w:eastAsia="微软雅黑" w:hAnsi="Calibri" w:cs="Calibri"/>
                <w:bCs/>
                <w:kern w:val="0"/>
                <w:szCs w:val="21"/>
              </w:rPr>
              <w:t>ours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100h</w:t>
            </w: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ours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400h</w:t>
            </w: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ours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48h</w:t>
            </w: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ours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8h</w:t>
            </w: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ours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800h</w:t>
            </w:r>
            <w:r>
              <w:rPr>
                <w:rFonts w:ascii="Calibri" w:eastAsia="微软雅黑" w:hAnsi="Calibri" w:cs="Calibri"/>
                <w:bCs/>
                <w:kern w:val="0"/>
                <w:szCs w:val="21"/>
              </w:rPr>
              <w:t>ours</w:t>
            </w:r>
          </w:p>
        </w:tc>
      </w:tr>
      <w:tr w:rsidR="00CA30CA">
        <w:trPr>
          <w:trHeight w:val="836"/>
        </w:trPr>
        <w:tc>
          <w:tcPr>
            <w:tcW w:w="1389" w:type="dxa"/>
            <w:shd w:val="clear" w:color="auto" w:fill="auto"/>
            <w:vAlign w:val="center"/>
          </w:tcPr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90525" cy="390525"/>
                  <wp:effectExtent l="0" t="0" r="9525" b="9525"/>
                  <wp:docPr id="3" name="图片 3" descr="图标-射程128x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图标-射程128x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kern w:val="0"/>
                <w:szCs w:val="21"/>
              </w:rPr>
              <w:t>Distance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186</w:t>
            </w:r>
          </w:p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meters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105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meters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53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meters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26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meters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5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meters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16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meters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38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meters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5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meters</w:t>
            </w:r>
          </w:p>
        </w:tc>
      </w:tr>
      <w:tr w:rsidR="00CA30CA">
        <w:trPr>
          <w:trHeight w:val="820"/>
        </w:trPr>
        <w:tc>
          <w:tcPr>
            <w:tcW w:w="1389" w:type="dxa"/>
            <w:shd w:val="clear" w:color="auto" w:fill="auto"/>
            <w:vAlign w:val="center"/>
          </w:tcPr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90525" cy="390525"/>
                  <wp:effectExtent l="0" t="0" r="9525" b="9525"/>
                  <wp:docPr id="4" name="图片 4" descr="图标-光强128x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图标-光强128x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kern w:val="0"/>
                <w:szCs w:val="21"/>
              </w:rPr>
              <w:t>Intensity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8667</w:t>
            </w:r>
          </w:p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candela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2752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candela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690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candela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170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candela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8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candela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68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candela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352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candela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8</w:t>
            </w:r>
          </w:p>
          <w:p w:rsidR="00CA30CA" w:rsidRDefault="00C7474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candela</w:t>
            </w:r>
          </w:p>
        </w:tc>
      </w:tr>
      <w:tr w:rsidR="00CA30CA">
        <w:trPr>
          <w:trHeight w:val="125"/>
        </w:trPr>
        <w:tc>
          <w:tcPr>
            <w:tcW w:w="1389" w:type="dxa"/>
            <w:shd w:val="clear" w:color="auto" w:fill="auto"/>
            <w:vAlign w:val="center"/>
          </w:tcPr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90525" cy="390525"/>
                  <wp:effectExtent l="0" t="0" r="9525" b="9525"/>
                  <wp:docPr id="5" name="图片 5" descr="图标-跌落128x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图标-跌落128x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kern w:val="0"/>
                <w:szCs w:val="21"/>
              </w:rPr>
              <w:t>Impact Resistance</w:t>
            </w:r>
          </w:p>
        </w:tc>
        <w:tc>
          <w:tcPr>
            <w:tcW w:w="763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2</w:t>
            </w:r>
            <w:r>
              <w:rPr>
                <w:rFonts w:ascii="Calibri" w:eastAsia="微软雅黑" w:hAnsi="Calibri" w:cs="Calibri"/>
                <w:kern w:val="0"/>
                <w:szCs w:val="21"/>
              </w:rPr>
              <w:t>meters</w:t>
            </w:r>
          </w:p>
        </w:tc>
      </w:tr>
      <w:tr w:rsidR="00CA30CA">
        <w:trPr>
          <w:trHeight w:val="451"/>
        </w:trPr>
        <w:tc>
          <w:tcPr>
            <w:tcW w:w="1389" w:type="dxa"/>
            <w:shd w:val="clear" w:color="auto" w:fill="auto"/>
            <w:vAlign w:val="center"/>
          </w:tcPr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90525" cy="390525"/>
                  <wp:effectExtent l="0" t="0" r="9525" b="9525"/>
                  <wp:docPr id="6" name="图片 6" descr="图标-防水128x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图标-防水128x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kern w:val="0"/>
                <w:szCs w:val="21"/>
              </w:rPr>
              <w:t>Submersible</w:t>
            </w:r>
          </w:p>
        </w:tc>
        <w:tc>
          <w:tcPr>
            <w:tcW w:w="763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0CA" w:rsidRDefault="00C747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IP68</w:t>
            </w:r>
          </w:p>
        </w:tc>
      </w:tr>
    </w:tbl>
    <w:p w:rsidR="00CA30CA" w:rsidRDefault="00C74742">
      <w:p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Note: According to the ANSI/PLATO FL1 standard, the above specifications are from the results produced by Fenix through its laboratory testing using one Fenix ARB-L21-5000 Li-ion </w:t>
      </w:r>
      <w:r>
        <w:rPr>
          <w:rFonts w:ascii="Calibri" w:hAnsi="Calibri" w:cs="Calibri"/>
          <w:sz w:val="18"/>
          <w:szCs w:val="18"/>
        </w:rPr>
        <w:t>battery under the temperature of 21±3°C and humidity of 50% - 80%. The true performance of this product may vary according to different working environments and the actual battery used.</w:t>
      </w:r>
    </w:p>
    <w:p w:rsidR="00CA30CA" w:rsidRDefault="00C74742">
      <w:p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*The Turbo output is measured in </w:t>
      </w:r>
      <w:r>
        <w:rPr>
          <w:rFonts w:ascii="Calibri" w:hAnsi="Calibri" w:cs="Calibri" w:hint="eastAsia"/>
          <w:sz w:val="18"/>
          <w:szCs w:val="18"/>
        </w:rPr>
        <w:t xml:space="preserve">a </w:t>
      </w:r>
      <w:r>
        <w:rPr>
          <w:rFonts w:ascii="Calibri" w:hAnsi="Calibri" w:cs="Calibri"/>
          <w:sz w:val="18"/>
          <w:szCs w:val="18"/>
        </w:rPr>
        <w:t>total of runtime including output a</w:t>
      </w:r>
      <w:r>
        <w:rPr>
          <w:rFonts w:ascii="Calibri" w:hAnsi="Calibri" w:cs="Calibri"/>
          <w:sz w:val="18"/>
          <w:szCs w:val="18"/>
        </w:rPr>
        <w:t>t reduced levels due to temperature or protection mechanism in the design.</w:t>
      </w:r>
    </w:p>
    <w:p w:rsidR="00CA30CA" w:rsidRDefault="00CA30CA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Product Features </w:t>
      </w:r>
    </w:p>
    <w:p w:rsidR="00CA30CA" w:rsidRDefault="00C74742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1600 lumens maximum output; 100 hours ultra-long maximum runtime.</w:t>
      </w:r>
    </w:p>
    <w:p w:rsidR="00CA30CA" w:rsidRDefault="00C74742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lastRenderedPageBreak/>
        <w:t>A Luminus SST40 white light LE</w:t>
      </w:r>
      <w:r>
        <w:rPr>
          <w:rFonts w:ascii="Calibri" w:hAnsi="Calibri" w:cs="Calibri" w:hint="eastAsia"/>
          <w:szCs w:val="21"/>
        </w:rPr>
        <w:t>D</w:t>
      </w:r>
      <w:r>
        <w:rPr>
          <w:rFonts w:ascii="Calibri" w:hAnsi="Calibri" w:cs="Calibri"/>
          <w:szCs w:val="21"/>
        </w:rPr>
        <w:t>, a</w:t>
      </w:r>
      <w:r>
        <w:rPr>
          <w:rFonts w:ascii="Calibri" w:hAnsi="Calibri" w:cs="Calibri" w:hint="eastAsia"/>
          <w:szCs w:val="21"/>
        </w:rPr>
        <w:t>n</w:t>
      </w:r>
      <w:r>
        <w:rPr>
          <w:rFonts w:ascii="Calibri" w:hAnsi="Calibri" w:cs="Calibri"/>
          <w:szCs w:val="21"/>
        </w:rPr>
        <w:t xml:space="preserve"> XP-G2 HE neutral white LED and two 2835 red light LEDs.</w:t>
      </w:r>
    </w:p>
    <w:p w:rsidR="00CA30CA" w:rsidRPr="00FB19A2" w:rsidRDefault="00C74742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Included a 21700 Li-ion battery, a 18650 Li-ion battery can be used as well (together with an ALF-18 batter</w:t>
      </w:r>
      <w:r w:rsidRPr="00FB19A2">
        <w:rPr>
          <w:rFonts w:ascii="Calibri" w:hAnsi="Calibri" w:cs="Calibri"/>
          <w:szCs w:val="21"/>
        </w:rPr>
        <w:t>y holder).</w:t>
      </w:r>
    </w:p>
    <w:p w:rsidR="00CA30CA" w:rsidRPr="00FB19A2" w:rsidRDefault="00C74742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 w:rsidRPr="00FB19A2">
        <w:rPr>
          <w:rFonts w:ascii="Calibri" w:hAnsi="Calibri" w:cs="Calibri"/>
          <w:szCs w:val="21"/>
        </w:rPr>
        <w:t>White</w:t>
      </w:r>
      <w:r w:rsidRPr="00FB19A2">
        <w:rPr>
          <w:rFonts w:ascii="Calibri" w:hAnsi="Calibri" w:cs="Calibri" w:hint="eastAsia"/>
          <w:szCs w:val="21"/>
        </w:rPr>
        <w:t>, neutral white</w:t>
      </w:r>
      <w:r w:rsidR="00FB19A2">
        <w:rPr>
          <w:rFonts w:ascii="Calibri" w:hAnsi="Calibri" w:cs="Calibri" w:hint="eastAsia"/>
          <w:szCs w:val="21"/>
        </w:rPr>
        <w:t xml:space="preserve"> </w:t>
      </w:r>
      <w:r w:rsidRPr="00FB19A2">
        <w:rPr>
          <w:rFonts w:ascii="Calibri" w:hAnsi="Calibri" w:cs="Calibri"/>
          <w:szCs w:val="21"/>
        </w:rPr>
        <w:t>and red lights combine</w:t>
      </w:r>
      <w:r w:rsidRPr="00FB19A2">
        <w:rPr>
          <w:rFonts w:ascii="Calibri" w:hAnsi="Calibri" w:cs="Calibri" w:hint="eastAsia"/>
          <w:szCs w:val="21"/>
        </w:rPr>
        <w:t>d</w:t>
      </w:r>
      <w:r w:rsidRPr="00FB19A2">
        <w:rPr>
          <w:rFonts w:ascii="Calibri" w:hAnsi="Calibri" w:cs="Calibri"/>
          <w:szCs w:val="21"/>
        </w:rPr>
        <w:t>.</w:t>
      </w:r>
    </w:p>
    <w:p w:rsidR="00CA30CA" w:rsidRPr="00FB19A2" w:rsidRDefault="00C74742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 w:rsidRPr="00FB19A2">
        <w:rPr>
          <w:rFonts w:ascii="Calibri" w:hAnsi="Calibri" w:cs="Calibri"/>
          <w:szCs w:val="21"/>
        </w:rPr>
        <w:t>Toughened ultra-clear glass lens with an anti-reflective coating.</w:t>
      </w:r>
    </w:p>
    <w:p w:rsidR="00CA30CA" w:rsidRPr="00FB19A2" w:rsidRDefault="00C74742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 w:rsidRPr="00FB19A2">
        <w:rPr>
          <w:rFonts w:ascii="Calibri" w:hAnsi="Calibri" w:cs="Calibri"/>
          <w:szCs w:val="21"/>
        </w:rPr>
        <w:t xml:space="preserve">Hidden USB Type-C charging </w:t>
      </w:r>
      <w:r w:rsidRPr="00FB19A2">
        <w:rPr>
          <w:rFonts w:ascii="Calibri" w:hAnsi="Calibri" w:cs="Calibri"/>
          <w:szCs w:val="21"/>
        </w:rPr>
        <w:t>port</w:t>
      </w:r>
      <w:r w:rsidR="00FB19A2">
        <w:rPr>
          <w:rFonts w:ascii="Calibri" w:hAnsi="Calibri" w:cs="Calibri" w:hint="eastAsia"/>
          <w:szCs w:val="21"/>
        </w:rPr>
        <w:t xml:space="preserve"> </w:t>
      </w:r>
      <w:r w:rsidRPr="00FB19A2">
        <w:rPr>
          <w:rFonts w:ascii="Calibri" w:hAnsi="Calibri" w:cs="Calibri"/>
          <w:szCs w:val="21"/>
        </w:rPr>
        <w:t>supports 2A charging current.</w:t>
      </w:r>
    </w:p>
    <w:p w:rsidR="00CA30CA" w:rsidRPr="00FB19A2" w:rsidRDefault="00C74742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 w:rsidRPr="00FB19A2">
        <w:rPr>
          <w:rFonts w:ascii="Calibri" w:hAnsi="Calibri" w:cs="Calibri"/>
          <w:szCs w:val="21"/>
        </w:rPr>
        <w:t xml:space="preserve">Large thumb-sized </w:t>
      </w:r>
      <w:r w:rsidRPr="00FB19A2">
        <w:rPr>
          <w:rFonts w:ascii="Calibri" w:hAnsi="Calibri" w:cs="Calibri" w:hint="eastAsia"/>
          <w:szCs w:val="21"/>
        </w:rPr>
        <w:t xml:space="preserve">switch </w:t>
      </w:r>
      <w:r w:rsidRPr="00FB19A2">
        <w:rPr>
          <w:rFonts w:ascii="Calibri" w:hAnsi="Calibri" w:cs="Calibri"/>
          <w:szCs w:val="21"/>
        </w:rPr>
        <w:t>for easy and fast operation.</w:t>
      </w:r>
    </w:p>
    <w:p w:rsidR="00CA30CA" w:rsidRPr="00FB19A2" w:rsidRDefault="00C74742">
      <w:pPr>
        <w:numPr>
          <w:ilvl w:val="0"/>
          <w:numId w:val="2"/>
        </w:numPr>
        <w:spacing w:line="360" w:lineRule="auto"/>
        <w:rPr>
          <w:rFonts w:ascii="Calibri" w:hAnsi="Calibri" w:cs="Calibri"/>
          <w:szCs w:val="21"/>
        </w:rPr>
      </w:pPr>
      <w:r w:rsidRPr="00FB19A2">
        <w:rPr>
          <w:rFonts w:ascii="Calibri" w:hAnsi="Calibri" w:cs="Calibri"/>
        </w:rPr>
        <w:t>Digitally regulated circuit for maintaining a stable output.</w:t>
      </w:r>
    </w:p>
    <w:p w:rsidR="00CA30CA" w:rsidRPr="00FB19A2" w:rsidRDefault="00C74742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 w:rsidRPr="00FB19A2">
        <w:rPr>
          <w:rFonts w:ascii="Calibri" w:hAnsi="Calibri" w:cs="Calibri"/>
          <w:szCs w:val="21"/>
        </w:rPr>
        <w:t xml:space="preserve">Size: 3.72'' x </w:t>
      </w:r>
      <w:r w:rsidRPr="00FB19A2">
        <w:rPr>
          <w:rFonts w:ascii="Calibri" w:hAnsi="Calibri" w:cs="Calibri" w:hint="eastAsia"/>
          <w:szCs w:val="21"/>
        </w:rPr>
        <w:t>2.01</w:t>
      </w:r>
      <w:r w:rsidRPr="00FB19A2">
        <w:rPr>
          <w:rFonts w:ascii="Calibri" w:hAnsi="Calibri" w:cs="Calibri"/>
          <w:szCs w:val="21"/>
        </w:rPr>
        <w:t>''</w:t>
      </w:r>
      <w:r w:rsidRPr="00FB19A2">
        <w:rPr>
          <w:rFonts w:ascii="Calibri" w:hAnsi="Calibri" w:cs="Calibri"/>
          <w:szCs w:val="21"/>
        </w:rPr>
        <w:t xml:space="preserve"> x 1.81'' / 94.5 x </w:t>
      </w:r>
      <w:r w:rsidRPr="00FB19A2">
        <w:rPr>
          <w:rFonts w:ascii="Calibri" w:hAnsi="Calibri" w:cs="Calibri" w:hint="eastAsia"/>
          <w:szCs w:val="21"/>
        </w:rPr>
        <w:t>51</w:t>
      </w:r>
      <w:r w:rsidRPr="00FB19A2">
        <w:rPr>
          <w:rFonts w:ascii="Calibri" w:hAnsi="Calibri" w:cs="Calibri"/>
          <w:szCs w:val="21"/>
        </w:rPr>
        <w:t>x 46 mm.</w:t>
      </w:r>
    </w:p>
    <w:p w:rsidR="00CA30CA" w:rsidRPr="00FB19A2" w:rsidRDefault="00C74742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 w:rsidRPr="00FB19A2">
        <w:rPr>
          <w:rFonts w:ascii="Calibri" w:hAnsi="Calibri" w:cs="Calibri"/>
          <w:szCs w:val="21"/>
        </w:rPr>
        <w:t xml:space="preserve">Weight: </w:t>
      </w:r>
      <w:r w:rsidRPr="00FB19A2">
        <w:rPr>
          <w:rFonts w:ascii="Calibri" w:hAnsi="Calibri" w:cs="Calibri" w:hint="eastAsia"/>
          <w:szCs w:val="21"/>
        </w:rPr>
        <w:t>7.27</w:t>
      </w:r>
      <w:r w:rsidRPr="00FB19A2">
        <w:rPr>
          <w:rFonts w:ascii="Calibri" w:hAnsi="Calibri" w:cs="Calibri"/>
          <w:szCs w:val="21"/>
        </w:rPr>
        <w:t xml:space="preserve"> oz / </w:t>
      </w:r>
      <w:r w:rsidRPr="00FB19A2">
        <w:rPr>
          <w:rFonts w:ascii="Calibri" w:hAnsi="Calibri" w:cs="Calibri" w:hint="eastAsia"/>
          <w:szCs w:val="21"/>
        </w:rPr>
        <w:t>206</w:t>
      </w:r>
      <w:r w:rsidRPr="00FB19A2">
        <w:rPr>
          <w:rFonts w:ascii="Calibri" w:hAnsi="Calibri" w:cs="Calibri"/>
          <w:szCs w:val="21"/>
        </w:rPr>
        <w:t xml:space="preserve"> grams </w:t>
      </w:r>
      <w:r w:rsidRPr="00FB19A2">
        <w:rPr>
          <w:rFonts w:ascii="Calibri" w:hAnsi="Calibri" w:cs="Calibri"/>
        </w:rPr>
        <w:t xml:space="preserve">(including battery and </w:t>
      </w:r>
      <w:r w:rsidRPr="00FB19A2">
        <w:rPr>
          <w:rFonts w:ascii="Calibri" w:hAnsi="Calibri" w:cs="Calibri"/>
        </w:rPr>
        <w:t>headband)</w:t>
      </w:r>
      <w:r w:rsidRPr="00FB19A2">
        <w:rPr>
          <w:rFonts w:ascii="Calibri" w:hAnsi="Calibri" w:cs="Calibri" w:hint="eastAsia"/>
        </w:rPr>
        <w:t>.</w:t>
      </w:r>
    </w:p>
    <w:p w:rsidR="00CA30CA" w:rsidRPr="00FB19A2" w:rsidRDefault="00CA30CA">
      <w:pPr>
        <w:spacing w:line="360" w:lineRule="auto"/>
        <w:rPr>
          <w:rFonts w:ascii="Calibri" w:hAnsi="Calibri" w:cs="Calibri"/>
          <w:szCs w:val="21"/>
        </w:rPr>
      </w:pPr>
    </w:p>
    <w:p w:rsidR="00CA30CA" w:rsidRPr="00FB19A2" w:rsidRDefault="00C74742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B19A2">
        <w:rPr>
          <w:rFonts w:ascii="Calibri" w:hAnsi="Calibri" w:cs="Calibri"/>
          <w:b/>
          <w:bCs/>
          <w:sz w:val="28"/>
          <w:szCs w:val="28"/>
        </w:rPr>
        <w:t xml:space="preserve">Operating Instruction </w:t>
      </w:r>
    </w:p>
    <w:p w:rsidR="00CA30CA" w:rsidRPr="00FB19A2" w:rsidRDefault="00C74742">
      <w:pPr>
        <w:spacing w:line="360" w:lineRule="auto"/>
        <w:rPr>
          <w:rFonts w:ascii="Calibri" w:hAnsi="Calibri" w:cs="Calibri"/>
          <w:b/>
          <w:bCs/>
        </w:rPr>
      </w:pPr>
      <w:r w:rsidRPr="00FB19A2">
        <w:rPr>
          <w:rFonts w:ascii="Calibri" w:hAnsi="Calibri" w:cs="Calibri"/>
          <w:b/>
          <w:bCs/>
        </w:rPr>
        <w:t xml:space="preserve">On/off </w:t>
      </w:r>
    </w:p>
    <w:p w:rsidR="00CA30CA" w:rsidRPr="00FB19A2" w:rsidRDefault="00C74742">
      <w:pPr>
        <w:spacing w:line="360" w:lineRule="auto"/>
        <w:rPr>
          <w:rFonts w:ascii="Calibri" w:hAnsi="Calibri" w:cs="Calibri"/>
        </w:rPr>
      </w:pPr>
      <w:r w:rsidRPr="00FB19A2">
        <w:rPr>
          <w:rFonts w:ascii="Calibri" w:hAnsi="Calibri" w:cs="Calibri"/>
        </w:rPr>
        <w:t>Press and hold the switch</w:t>
      </w:r>
      <w:r w:rsidRPr="00FB19A2">
        <w:rPr>
          <w:rFonts w:ascii="Calibri" w:hAnsi="Calibri" w:cs="Calibri"/>
        </w:rPr>
        <w:t xml:space="preserve"> for 0.5 seconds t</w:t>
      </w:r>
      <w:r w:rsidRPr="00FB19A2">
        <w:rPr>
          <w:rFonts w:ascii="Calibri" w:hAnsi="Calibri" w:cs="Calibri"/>
        </w:rPr>
        <w:t>o turn on/off the lamp.</w:t>
      </w:r>
    </w:p>
    <w:p w:rsidR="00CA30CA" w:rsidRPr="00FB19A2" w:rsidRDefault="00CA30CA">
      <w:pPr>
        <w:spacing w:line="360" w:lineRule="auto"/>
        <w:rPr>
          <w:rFonts w:ascii="Calibri" w:hAnsi="Calibri" w:cs="Calibri"/>
          <w:szCs w:val="21"/>
        </w:rPr>
      </w:pPr>
    </w:p>
    <w:p w:rsidR="00CA30CA" w:rsidRPr="00FB19A2" w:rsidRDefault="00C74742">
      <w:pPr>
        <w:spacing w:line="360" w:lineRule="auto"/>
        <w:rPr>
          <w:rFonts w:ascii="Calibri" w:hAnsi="Calibri" w:cs="Calibri"/>
          <w:b/>
          <w:bCs/>
          <w:szCs w:val="21"/>
        </w:rPr>
      </w:pPr>
      <w:r w:rsidRPr="00FB19A2">
        <w:rPr>
          <w:rFonts w:ascii="Calibri" w:hAnsi="Calibri" w:cs="Calibri"/>
          <w:b/>
          <w:bCs/>
          <w:szCs w:val="21"/>
        </w:rPr>
        <w:t>Mode Switching</w:t>
      </w:r>
    </w:p>
    <w:p w:rsidR="00CA30CA" w:rsidRPr="00FB19A2" w:rsidRDefault="00C74742">
      <w:pPr>
        <w:spacing w:line="360" w:lineRule="auto"/>
        <w:rPr>
          <w:rFonts w:ascii="Calibri" w:hAnsi="Calibri" w:cs="Calibri"/>
          <w:szCs w:val="21"/>
        </w:rPr>
      </w:pPr>
      <w:r w:rsidRPr="00FB19A2">
        <w:rPr>
          <w:rFonts w:ascii="Calibri" w:hAnsi="Calibri" w:cs="Calibri"/>
          <w:szCs w:val="21"/>
        </w:rPr>
        <w:t xml:space="preserve">With the lamp switched off, </w:t>
      </w:r>
      <w:r w:rsidRPr="00FB19A2">
        <w:rPr>
          <w:rFonts w:ascii="Calibri" w:hAnsi="Calibri" w:cs="Calibri" w:hint="eastAsia"/>
          <w:szCs w:val="21"/>
        </w:rPr>
        <w:t>single click</w:t>
      </w:r>
      <w:r w:rsidR="00FB19A2">
        <w:rPr>
          <w:rFonts w:ascii="Calibri" w:hAnsi="Calibri" w:cs="Calibri" w:hint="eastAsia"/>
          <w:szCs w:val="21"/>
        </w:rPr>
        <w:t xml:space="preserve"> </w:t>
      </w:r>
      <w:r w:rsidRPr="00FB19A2">
        <w:rPr>
          <w:rFonts w:ascii="Calibri" w:hAnsi="Calibri" w:cs="Calibri"/>
          <w:szCs w:val="21"/>
        </w:rPr>
        <w:t xml:space="preserve">the switch for 0.5 seconds to enter General mode, and double click the switch to enter </w:t>
      </w:r>
      <w:r w:rsidRPr="00FB19A2">
        <w:rPr>
          <w:rFonts w:ascii="Calibri" w:hAnsi="Calibri" w:cs="Calibri"/>
          <w:szCs w:val="21"/>
        </w:rPr>
        <w:t>Functional mode.</w:t>
      </w:r>
    </w:p>
    <w:p w:rsidR="00CA30CA" w:rsidRPr="00FB19A2" w:rsidRDefault="00C74742">
      <w:pPr>
        <w:spacing w:line="360" w:lineRule="auto"/>
        <w:rPr>
          <w:rFonts w:ascii="Calibri" w:hAnsi="Calibri" w:cs="Calibri"/>
          <w:szCs w:val="21"/>
        </w:rPr>
      </w:pPr>
      <w:r w:rsidRPr="00FB19A2">
        <w:rPr>
          <w:rFonts w:ascii="Calibri" w:hAnsi="Calibri" w:cs="Calibri" w:hint="eastAsia"/>
          <w:szCs w:val="21"/>
        </w:rPr>
        <w:t>P</w:t>
      </w:r>
      <w:r w:rsidRPr="00FB19A2">
        <w:rPr>
          <w:rFonts w:ascii="Calibri" w:hAnsi="Calibri" w:cs="Calibri"/>
          <w:szCs w:val="21"/>
        </w:rPr>
        <w:t>ress and hold</w:t>
      </w:r>
      <w:r w:rsidRPr="00FB19A2">
        <w:rPr>
          <w:rFonts w:ascii="Calibri" w:hAnsi="Calibri" w:cs="Calibri"/>
          <w:szCs w:val="21"/>
        </w:rPr>
        <w:t xml:space="preserve"> the switch for 1.2 seconds to enter the other mode.</w:t>
      </w:r>
    </w:p>
    <w:p w:rsidR="00CA30CA" w:rsidRPr="00FB19A2" w:rsidRDefault="00CA30CA">
      <w:pPr>
        <w:spacing w:line="360" w:lineRule="auto"/>
        <w:rPr>
          <w:rFonts w:ascii="Calibri" w:hAnsi="Calibri" w:cs="Calibri"/>
          <w:szCs w:val="21"/>
        </w:rPr>
      </w:pPr>
    </w:p>
    <w:p w:rsidR="00CA30CA" w:rsidRPr="00FB19A2" w:rsidRDefault="00C74742">
      <w:pPr>
        <w:spacing w:line="360" w:lineRule="auto"/>
        <w:rPr>
          <w:rFonts w:ascii="Calibri" w:hAnsi="Calibri" w:cs="Calibri"/>
          <w:b/>
          <w:bCs/>
          <w:szCs w:val="21"/>
        </w:rPr>
      </w:pPr>
      <w:r w:rsidRPr="00FB19A2">
        <w:rPr>
          <w:rFonts w:ascii="Calibri" w:hAnsi="Calibri" w:cs="Calibri"/>
          <w:b/>
          <w:bCs/>
          <w:szCs w:val="21"/>
        </w:rPr>
        <w:t>Output Selection</w:t>
      </w:r>
    </w:p>
    <w:p w:rsidR="00CA30CA" w:rsidRPr="00FB19A2" w:rsidRDefault="00C74742">
      <w:pPr>
        <w:spacing w:line="360" w:lineRule="auto"/>
        <w:rPr>
          <w:rFonts w:ascii="Calibri" w:hAnsi="Calibri" w:cs="Calibri"/>
          <w:szCs w:val="21"/>
        </w:rPr>
      </w:pPr>
      <w:r w:rsidRPr="00FB19A2">
        <w:rPr>
          <w:rFonts w:ascii="Calibri" w:hAnsi="Calibri" w:cs="Calibri"/>
          <w:szCs w:val="21"/>
        </w:rPr>
        <w:t>In General mode, single click the switch to cycle through Low→Med→High→Turbo.</w:t>
      </w:r>
    </w:p>
    <w:p w:rsidR="00CA30CA" w:rsidRPr="00FB19A2" w:rsidRDefault="00C74742">
      <w:pPr>
        <w:spacing w:line="360" w:lineRule="auto"/>
        <w:rPr>
          <w:rFonts w:ascii="Calibri" w:hAnsi="Calibri" w:cs="Calibri"/>
          <w:szCs w:val="21"/>
        </w:rPr>
      </w:pPr>
      <w:r w:rsidRPr="00FB19A2">
        <w:rPr>
          <w:rFonts w:ascii="Calibri" w:hAnsi="Calibri" w:cs="Calibri"/>
          <w:szCs w:val="21"/>
        </w:rPr>
        <w:t>In Functional mode, single click the switch to cycle through Red→Med→High→Re</w:t>
      </w:r>
      <w:r w:rsidRPr="00FB19A2">
        <w:rPr>
          <w:rFonts w:ascii="Calibri" w:hAnsi="Calibri" w:cs="Calibri"/>
          <w:szCs w:val="21"/>
        </w:rPr>
        <w:t>d Flash.</w:t>
      </w:r>
    </w:p>
    <w:p w:rsidR="00CA30CA" w:rsidRPr="00FB19A2" w:rsidRDefault="00CA30CA">
      <w:pPr>
        <w:spacing w:line="360" w:lineRule="auto"/>
        <w:rPr>
          <w:rFonts w:ascii="Calibri" w:hAnsi="Calibri" w:cs="Calibri"/>
          <w:szCs w:val="21"/>
        </w:rPr>
      </w:pPr>
    </w:p>
    <w:p w:rsidR="00CA30CA" w:rsidRPr="00FB19A2" w:rsidRDefault="00C74742">
      <w:pPr>
        <w:spacing w:line="360" w:lineRule="auto"/>
        <w:rPr>
          <w:rFonts w:ascii="Calibri" w:hAnsi="Calibri" w:cs="Calibri"/>
          <w:szCs w:val="21"/>
        </w:rPr>
      </w:pPr>
      <w:r w:rsidRPr="00FB19A2">
        <w:rPr>
          <w:rFonts w:ascii="Calibri" w:hAnsi="Calibri" w:cs="Calibri"/>
          <w:b/>
          <w:bCs/>
          <w:szCs w:val="21"/>
        </w:rPr>
        <w:t>Lock</w:t>
      </w:r>
      <w:r w:rsidRPr="00FB19A2">
        <w:rPr>
          <w:rFonts w:ascii="Calibri" w:hAnsi="Calibri" w:cs="Calibri" w:hint="eastAsia"/>
          <w:b/>
          <w:bCs/>
          <w:szCs w:val="21"/>
        </w:rPr>
        <w:t>/Unlock</w:t>
      </w:r>
    </w:p>
    <w:p w:rsidR="00CA30CA" w:rsidRPr="00FB19A2" w:rsidRDefault="00C74742">
      <w:pPr>
        <w:spacing w:line="360" w:lineRule="auto"/>
        <w:rPr>
          <w:rFonts w:ascii="Calibri" w:hAnsi="Calibri" w:cs="Calibri"/>
        </w:rPr>
      </w:pPr>
      <w:r w:rsidRPr="00FB19A2">
        <w:rPr>
          <w:rFonts w:ascii="Calibri" w:hAnsi="Calibri" w:cs="Calibri"/>
          <w:b/>
          <w:bCs/>
        </w:rPr>
        <w:t xml:space="preserve">Lock: </w:t>
      </w:r>
      <w:r w:rsidRPr="00FB19A2">
        <w:rPr>
          <w:rFonts w:ascii="Calibri" w:hAnsi="Calibri" w:cs="Calibri"/>
        </w:rPr>
        <w:t xml:space="preserve">when the lamp is switched off, press and hold the switch for 3 seconds, the lamp will blink </w:t>
      </w:r>
      <w:r w:rsidRPr="00FB19A2">
        <w:rPr>
          <w:rFonts w:ascii="Calibri" w:hAnsi="Calibri" w:cs="Calibri" w:hint="eastAsia"/>
        </w:rPr>
        <w:t xml:space="preserve">red three </w:t>
      </w:r>
      <w:r w:rsidRPr="00FB19A2">
        <w:rPr>
          <w:rFonts w:ascii="Calibri" w:hAnsi="Calibri" w:cs="Calibri"/>
        </w:rPr>
        <w:t>times to indicate locked status.</w:t>
      </w:r>
    </w:p>
    <w:p w:rsidR="00CA30CA" w:rsidRPr="00FB19A2" w:rsidRDefault="00C74742">
      <w:pPr>
        <w:spacing w:line="360" w:lineRule="auto"/>
        <w:rPr>
          <w:rFonts w:ascii="Calibri" w:hAnsi="Calibri" w:cs="Calibri"/>
        </w:rPr>
      </w:pPr>
      <w:r w:rsidRPr="00FB19A2">
        <w:rPr>
          <w:rFonts w:ascii="Calibri" w:hAnsi="Calibri" w:cs="Calibri"/>
          <w:b/>
          <w:bCs/>
        </w:rPr>
        <w:t xml:space="preserve">Unlock: </w:t>
      </w:r>
      <w:r w:rsidRPr="00FB19A2">
        <w:rPr>
          <w:rFonts w:ascii="Calibri" w:hAnsi="Calibri" w:cs="Calibri"/>
        </w:rPr>
        <w:t xml:space="preserve">when the lamp is locked, press and hold the switch for 3 seconds, the lamp will be activated with </w:t>
      </w:r>
      <w:r w:rsidRPr="00FB19A2">
        <w:rPr>
          <w:rFonts w:ascii="Calibri" w:hAnsi="Calibri" w:cs="Calibri" w:hint="eastAsia"/>
        </w:rPr>
        <w:t xml:space="preserve">3 </w:t>
      </w:r>
      <w:r w:rsidRPr="00FB19A2">
        <w:rPr>
          <w:rFonts w:ascii="Calibri" w:hAnsi="Calibri" w:cs="Calibri"/>
        </w:rPr>
        <w:t xml:space="preserve">one-second </w:t>
      </w:r>
      <w:r w:rsidRPr="00FB19A2">
        <w:rPr>
          <w:rFonts w:ascii="Calibri" w:hAnsi="Calibri" w:cs="Calibri" w:hint="eastAsia"/>
        </w:rPr>
        <w:t xml:space="preserve">red </w:t>
      </w:r>
      <w:r w:rsidRPr="00FB19A2">
        <w:rPr>
          <w:rFonts w:ascii="Calibri" w:hAnsi="Calibri" w:cs="Calibri"/>
        </w:rPr>
        <w:t xml:space="preserve">blinks and activated on </w:t>
      </w:r>
      <w:r w:rsidRPr="00FB19A2">
        <w:rPr>
          <w:rFonts w:ascii="Calibri" w:hAnsi="Calibri" w:cs="Calibri" w:hint="eastAsia"/>
        </w:rPr>
        <w:t>Red Light mode</w:t>
      </w:r>
      <w:r w:rsidRPr="00FB19A2">
        <w:rPr>
          <w:rFonts w:ascii="Calibri" w:hAnsi="Calibri" w:cs="Calibri"/>
        </w:rPr>
        <w:t>.</w:t>
      </w:r>
    </w:p>
    <w:p w:rsidR="00CA30CA" w:rsidRPr="00FB19A2" w:rsidRDefault="00C74742">
      <w:pPr>
        <w:spacing w:line="360" w:lineRule="auto"/>
        <w:rPr>
          <w:rFonts w:ascii="Calibri" w:hAnsi="Calibri" w:cs="Calibri"/>
        </w:rPr>
      </w:pPr>
      <w:r w:rsidRPr="00FB19A2">
        <w:rPr>
          <w:rFonts w:ascii="Calibri" w:hAnsi="Calibri" w:cs="Calibri"/>
        </w:rPr>
        <w:t>In locked status, clicking</w:t>
      </w:r>
      <w:bookmarkStart w:id="0" w:name="_GoBack"/>
      <w:bookmarkEnd w:id="0"/>
      <w:r w:rsidRPr="00FB19A2">
        <w:rPr>
          <w:rFonts w:ascii="Calibri" w:hAnsi="Calibri" w:cs="Calibri"/>
        </w:rPr>
        <w:t xml:space="preserve"> the switch will activate </w:t>
      </w:r>
      <w:r w:rsidRPr="00FB19A2">
        <w:rPr>
          <w:rFonts w:ascii="Calibri" w:hAnsi="Calibri" w:cs="Calibri" w:hint="eastAsia"/>
        </w:rPr>
        <w:t>3</w:t>
      </w:r>
      <w:r w:rsidRPr="00FB19A2">
        <w:rPr>
          <w:rFonts w:ascii="Calibri" w:hAnsi="Calibri" w:cs="Calibri"/>
        </w:rPr>
        <w:t xml:space="preserve"> one-second </w:t>
      </w:r>
      <w:r w:rsidRPr="00FB19A2">
        <w:rPr>
          <w:rFonts w:ascii="Calibri" w:hAnsi="Calibri" w:cs="Calibri" w:hint="eastAsia"/>
        </w:rPr>
        <w:t xml:space="preserve">red </w:t>
      </w:r>
      <w:r w:rsidRPr="00FB19A2">
        <w:rPr>
          <w:rFonts w:ascii="Calibri" w:hAnsi="Calibri" w:cs="Calibri"/>
        </w:rPr>
        <w:t>blinks to indicate locked status</w:t>
      </w:r>
      <w:r w:rsidRPr="00FB19A2">
        <w:rPr>
          <w:rFonts w:ascii="Calibri" w:hAnsi="Calibri" w:cs="Calibri"/>
        </w:rPr>
        <w:t>.</w:t>
      </w:r>
    </w:p>
    <w:p w:rsidR="00CA30CA" w:rsidRDefault="00CA30CA">
      <w:pPr>
        <w:spacing w:line="360" w:lineRule="auto"/>
        <w:rPr>
          <w:rFonts w:ascii="Calibri" w:hAnsi="Calibri" w:cs="Calibri"/>
          <w:szCs w:val="21"/>
        </w:rPr>
      </w:pPr>
    </w:p>
    <w:p w:rsidR="00CA30CA" w:rsidRDefault="00C74742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Intelligent Memory Circuit </w:t>
      </w: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The </w:t>
      </w:r>
      <w:r>
        <w:rPr>
          <w:rFonts w:ascii="Calibri" w:hAnsi="Calibri" w:cs="Calibri"/>
          <w:szCs w:val="21"/>
        </w:rPr>
        <w:t xml:space="preserve">headlamp </w:t>
      </w:r>
      <w:r>
        <w:rPr>
          <w:rFonts w:ascii="Calibri" w:hAnsi="Calibri" w:cs="Calibri"/>
          <w:szCs w:val="21"/>
        </w:rPr>
        <w:t>memorizes the last selected output. When turned on again the previously used outpu</w:t>
      </w:r>
      <w:r>
        <w:rPr>
          <w:rFonts w:ascii="Calibri" w:hAnsi="Calibri" w:cs="Calibri"/>
          <w:szCs w:val="21"/>
        </w:rPr>
        <w:t>t</w:t>
      </w:r>
      <w:r w:rsidR="00FB19A2">
        <w:rPr>
          <w:rFonts w:ascii="Calibri" w:hAnsi="Calibri" w:cs="Calibri" w:hint="eastAsia"/>
          <w:szCs w:val="21"/>
        </w:rPr>
        <w:t xml:space="preserve"> </w:t>
      </w:r>
      <w:r>
        <w:rPr>
          <w:rFonts w:ascii="Calibri" w:hAnsi="Calibri" w:cs="Calibri"/>
          <w:szCs w:val="21"/>
        </w:rPr>
        <w:t xml:space="preserve">will be recalled. </w:t>
      </w:r>
    </w:p>
    <w:p w:rsidR="00CA30CA" w:rsidRDefault="00CA30CA">
      <w:pPr>
        <w:spacing w:line="360" w:lineRule="auto"/>
        <w:rPr>
          <w:rFonts w:ascii="Calibri" w:hAnsi="Calibri" w:cs="Calibri"/>
          <w:szCs w:val="21"/>
        </w:rPr>
      </w:pPr>
    </w:p>
    <w:p w:rsidR="00CA30CA" w:rsidRDefault="00C74742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Battery Specifications </w:t>
      </w:r>
    </w:p>
    <w:tbl>
      <w:tblPr>
        <w:tblW w:w="8230" w:type="dxa"/>
        <w:tblInd w:w="94" w:type="dxa"/>
        <w:tblLayout w:type="fixed"/>
        <w:tblLook w:val="04A0"/>
      </w:tblPr>
      <w:tblGrid>
        <w:gridCol w:w="2708"/>
        <w:gridCol w:w="1407"/>
        <w:gridCol w:w="1286"/>
        <w:gridCol w:w="2004"/>
        <w:gridCol w:w="825"/>
      </w:tblGrid>
      <w:tr w:rsidR="00CA30CA">
        <w:trPr>
          <w:trHeight w:val="6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hAnsi="Calibri" w:cs="Calibri"/>
                <w:b/>
                <w:bCs/>
                <w:kern w:val="0"/>
                <w:szCs w:val="21"/>
              </w:rPr>
            </w:pPr>
            <w:bookmarkStart w:id="1" w:name="OLE_LINK4" w:colFirst="0" w:colLast="4"/>
            <w:bookmarkStart w:id="2" w:name="OLE_LINK5" w:colFirst="0" w:colLast="4"/>
            <w:bookmarkStart w:id="3" w:name="_Hlk436984216"/>
            <w:r>
              <w:rPr>
                <w:rFonts w:ascii="Calibri" w:hAnsi="Calibri" w:cs="Calibri"/>
                <w:b/>
                <w:bCs/>
                <w:kern w:val="0"/>
                <w:szCs w:val="21"/>
              </w:rPr>
              <w:t>Type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cs="Calibri"/>
                <w:b/>
                <w:bCs/>
                <w:kern w:val="0"/>
                <w:szCs w:val="21"/>
              </w:rPr>
              <w:t>Dimensions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cs="Calibri"/>
                <w:b/>
                <w:bCs/>
                <w:kern w:val="0"/>
                <w:szCs w:val="21"/>
              </w:rPr>
              <w:t>Nominal Voltage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cs="Calibri"/>
                <w:b/>
                <w:bCs/>
                <w:kern w:val="0"/>
                <w:szCs w:val="21"/>
              </w:rPr>
              <w:t>Usability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CA30CA" w:rsidRDefault="00CA30CA">
            <w:pPr>
              <w:widowControl/>
              <w:spacing w:line="360" w:lineRule="auto"/>
              <w:jc w:val="center"/>
              <w:rPr>
                <w:rFonts w:ascii="Calibri" w:hAnsi="Calibri" w:cs="Calibri"/>
                <w:b/>
                <w:bCs/>
                <w:kern w:val="0"/>
                <w:szCs w:val="21"/>
              </w:rPr>
            </w:pPr>
          </w:p>
        </w:tc>
      </w:tr>
      <w:tr w:rsidR="00CA30CA">
        <w:trPr>
          <w:trHeight w:val="35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eastAsia="微软雅黑" w:hAnsi="Calibri" w:cs="Calibri"/>
                <w:szCs w:val="21"/>
              </w:rPr>
              <w:t>Fenix ARB-L21 Series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eastAsia="微软雅黑" w:hAnsi="Calibri" w:cs="Calibri"/>
                <w:szCs w:val="21"/>
              </w:rPr>
              <w:t>21700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3.6V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Recommended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  <w:t>√√</w:t>
            </w:r>
          </w:p>
        </w:tc>
      </w:tr>
      <w:tr w:rsidR="00CA30CA">
        <w:trPr>
          <w:trHeight w:val="35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szCs w:val="21"/>
              </w:rPr>
              <w:t>Fenix ARB-L18</w:t>
            </w:r>
            <w:r>
              <w:rPr>
                <w:rFonts w:ascii="Calibri" w:eastAsia="微软雅黑" w:hAnsi="Calibri" w:cs="Calibri"/>
                <w:szCs w:val="21"/>
              </w:rPr>
              <w:t xml:space="preserve"> Series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szCs w:val="21"/>
              </w:rPr>
              <w:t>18650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3.</w:t>
            </w:r>
            <w:r>
              <w:rPr>
                <w:rFonts w:ascii="Calibri" w:eastAsia="微软雅黑" w:hAnsi="Calibri" w:cs="Calibri"/>
                <w:kern w:val="0"/>
                <w:szCs w:val="21"/>
              </w:rPr>
              <w:t>6</w:t>
            </w:r>
            <w:r>
              <w:rPr>
                <w:rFonts w:ascii="Calibri" w:eastAsia="微软雅黑" w:hAnsi="Calibri" w:cs="Calibri"/>
                <w:kern w:val="0"/>
                <w:szCs w:val="21"/>
              </w:rPr>
              <w:t>V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Usable (with ALF-18 battery holder)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  <w:t>√</w:t>
            </w:r>
          </w:p>
        </w:tc>
      </w:tr>
      <w:tr w:rsidR="00CA30CA">
        <w:trPr>
          <w:trHeight w:val="6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bookmarkStart w:id="4" w:name="OLE_LINK1" w:colFirst="3" w:colLast="4"/>
            <w:bookmarkStart w:id="5" w:name="OLE_LINK2" w:colFirst="3" w:colLast="4"/>
            <w:bookmarkStart w:id="6" w:name="_Hlk434240864"/>
            <w:r>
              <w:rPr>
                <w:rFonts w:ascii="Calibri" w:hAnsi="Calibri" w:cs="Calibri"/>
                <w:kern w:val="0"/>
                <w:szCs w:val="21"/>
              </w:rPr>
              <w:t>Rechargeable Battery  (Li-ion)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bookmarkStart w:id="7" w:name="OLE_LINK49"/>
            <w:bookmarkStart w:id="8" w:name="OLE_LINK48"/>
            <w:r>
              <w:rPr>
                <w:rFonts w:ascii="Calibri" w:eastAsia="微软雅黑" w:hAnsi="Calibri" w:cs="Calibri"/>
                <w:szCs w:val="21"/>
              </w:rPr>
              <w:t>16340</w:t>
            </w:r>
            <w:bookmarkEnd w:id="7"/>
            <w:bookmarkEnd w:id="8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bookmarkStart w:id="9" w:name="OLE_LINK50"/>
            <w:bookmarkStart w:id="10" w:name="OLE_LINK51"/>
            <w:r>
              <w:rPr>
                <w:rFonts w:ascii="Calibri" w:eastAsia="微软雅黑" w:hAnsi="Calibri" w:cs="Calibri"/>
                <w:szCs w:val="21"/>
              </w:rPr>
              <w:t>3.</w:t>
            </w:r>
            <w:r>
              <w:rPr>
                <w:rFonts w:ascii="Calibri" w:eastAsia="微软雅黑" w:hAnsi="Calibri" w:cs="Calibri"/>
                <w:szCs w:val="21"/>
              </w:rPr>
              <w:t>6</w:t>
            </w:r>
            <w:r>
              <w:rPr>
                <w:rFonts w:ascii="Calibri" w:eastAsia="微软雅黑" w:hAnsi="Calibri" w:cs="Calibri"/>
                <w:szCs w:val="21"/>
              </w:rPr>
              <w:t>V</w:t>
            </w:r>
            <w:bookmarkEnd w:id="9"/>
            <w:bookmarkEnd w:id="10"/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Banned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</w:pPr>
            <w:bookmarkStart w:id="11" w:name="OLE_LINK54"/>
            <w:bookmarkStart w:id="12" w:name="OLE_LINK55"/>
            <w:r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  <w:t>×</w:t>
            </w:r>
            <w:bookmarkEnd w:id="11"/>
            <w:bookmarkEnd w:id="12"/>
          </w:p>
        </w:tc>
      </w:tr>
      <w:bookmarkEnd w:id="4"/>
      <w:bookmarkEnd w:id="5"/>
      <w:bookmarkEnd w:id="6"/>
      <w:tr w:rsidR="00CA30CA">
        <w:trPr>
          <w:trHeight w:val="3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Rechargeable Battery  (Li-ion)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eastAsia="微软雅黑" w:hAnsi="Calibri" w:cs="Calibri"/>
                <w:szCs w:val="21"/>
              </w:rPr>
              <w:t>18650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eastAsia="微软雅黑" w:hAnsi="Calibri" w:cs="Calibri"/>
                <w:szCs w:val="21"/>
              </w:rPr>
              <w:t>3.6V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Banned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  <w:t>×</w:t>
            </w:r>
          </w:p>
        </w:tc>
      </w:tr>
      <w:tr w:rsidR="00CA30CA">
        <w:trPr>
          <w:trHeight w:val="3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 Rechargeable Battery (LiFePO4)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eastAsia="微软雅黑" w:hAnsi="Calibri" w:cs="Calibri"/>
                <w:szCs w:val="21"/>
              </w:rPr>
              <w:t>16340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eastAsia="微软雅黑" w:hAnsi="Calibri" w:cs="Calibri"/>
                <w:szCs w:val="21"/>
              </w:rPr>
              <w:t>3.2V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Banned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  <w:t>×</w:t>
            </w:r>
          </w:p>
        </w:tc>
      </w:tr>
      <w:tr w:rsidR="00CA30CA">
        <w:trPr>
          <w:trHeight w:val="34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 Rechargeable Battery (LiFePO4)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eastAsia="微软雅黑" w:hAnsi="Calibri" w:cs="Calibri"/>
                <w:szCs w:val="21"/>
              </w:rPr>
              <w:t>18650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eastAsia="微软雅黑" w:hAnsi="Calibri" w:cs="Calibri"/>
                <w:szCs w:val="21"/>
              </w:rPr>
              <w:t>3.2V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Banned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Default="00C74742">
            <w:pPr>
              <w:widowControl/>
              <w:spacing w:line="360" w:lineRule="auto"/>
              <w:jc w:val="center"/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  <w:t>×</w:t>
            </w:r>
          </w:p>
        </w:tc>
      </w:tr>
    </w:tbl>
    <w:bookmarkEnd w:id="1"/>
    <w:bookmarkEnd w:id="2"/>
    <w:bookmarkEnd w:id="3"/>
    <w:p w:rsidR="00CA30CA" w:rsidRDefault="00C74742">
      <w:p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Warning: *21700</w:t>
      </w:r>
      <w:r w:rsidR="00FB19A2">
        <w:rPr>
          <w:rFonts w:ascii="Calibri" w:hAnsi="Calibri" w:cs="Calibri" w:hint="eastAsia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Li-ion batteries are powerful cells designed for commercial applications and must be treated with caution and handled with care. Only use quality batteries with circuit protection</w:t>
      </w:r>
      <w:r>
        <w:rPr>
          <w:rFonts w:ascii="Calibri" w:hAnsi="Calibri" w:cs="Calibri"/>
          <w:sz w:val="18"/>
          <w:szCs w:val="18"/>
        </w:rPr>
        <w:t xml:space="preserve"> will reduce the potential for combustion or explosion; but cell damage or short circuiting are potential risks the user assumes.</w:t>
      </w:r>
    </w:p>
    <w:p w:rsidR="00CA30CA" w:rsidRDefault="00CA30CA">
      <w:pPr>
        <w:spacing w:line="360" w:lineRule="auto"/>
        <w:rPr>
          <w:rFonts w:ascii="Calibri" w:hAnsi="Calibri" w:cs="Calibri"/>
          <w:szCs w:val="21"/>
        </w:rPr>
      </w:pPr>
    </w:p>
    <w:p w:rsidR="00CA30CA" w:rsidRDefault="00C74742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Battery Replacement </w:t>
      </w:r>
    </w:p>
    <w:p w:rsidR="00CA30CA" w:rsidRDefault="00C7474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Unscrew the cap to insert </w:t>
      </w:r>
      <w:r>
        <w:rPr>
          <w:rFonts w:ascii="Calibri" w:hAnsi="Calibri" w:cs="Calibri"/>
        </w:rPr>
        <w:t>the batter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in accordance with the polarity mark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>, then screw the cap back on.</w:t>
      </w:r>
    </w:p>
    <w:p w:rsidR="00CA30CA" w:rsidRDefault="00CA30CA">
      <w:pPr>
        <w:spacing w:line="360" w:lineRule="auto"/>
        <w:rPr>
          <w:rFonts w:ascii="Calibri" w:hAnsi="Calibri" w:cs="Calibri"/>
          <w:szCs w:val="21"/>
        </w:rPr>
      </w:pPr>
    </w:p>
    <w:p w:rsidR="00CA30CA" w:rsidRDefault="00C74742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Charging </w:t>
      </w: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b/>
          <w:bCs/>
          <w:szCs w:val="21"/>
        </w:rPr>
        <w:t>Indication:</w:t>
      </w:r>
      <w:r w:rsidR="00FB19A2">
        <w:rPr>
          <w:rFonts w:ascii="Calibri" w:hAnsi="Calibri" w:cs="Calibri" w:hint="eastAsia"/>
          <w:b/>
          <w:bCs/>
          <w:szCs w:val="21"/>
        </w:rPr>
        <w:t xml:space="preserve"> </w:t>
      </w:r>
      <w:r>
        <w:rPr>
          <w:rFonts w:ascii="Calibri" w:hAnsi="Calibri" w:cs="Calibri"/>
          <w:szCs w:val="21"/>
        </w:rPr>
        <w:t xml:space="preserve">The indicator </w:t>
      </w:r>
      <w:r>
        <w:rPr>
          <w:rFonts w:ascii="Calibri" w:hAnsi="Calibri" w:cs="Calibri"/>
          <w:szCs w:val="21"/>
        </w:rPr>
        <w:t xml:space="preserve">on the battery case </w:t>
      </w:r>
      <w:r>
        <w:rPr>
          <w:rFonts w:ascii="Calibri" w:hAnsi="Calibri" w:cs="Calibri"/>
          <w:szCs w:val="21"/>
        </w:rPr>
        <w:t xml:space="preserve">will display red while charging, and will turn to green when fully charged. </w:t>
      </w: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 xml:space="preserve">* </w:t>
      </w:r>
      <w:r>
        <w:rPr>
          <w:rFonts w:ascii="Calibri" w:hAnsi="Calibri" w:cs="Calibri"/>
          <w:sz w:val="18"/>
          <w:szCs w:val="18"/>
        </w:rPr>
        <w:t>This only works with Fenix ARB-L21</w:t>
      </w:r>
      <w:r>
        <w:rPr>
          <w:rFonts w:ascii="Calibri" w:hAnsi="Calibri" w:cs="Calibri" w:hint="eastAsia"/>
          <w:sz w:val="18"/>
          <w:szCs w:val="18"/>
        </w:rPr>
        <w:t>-5000</w:t>
      </w:r>
      <w:r>
        <w:rPr>
          <w:rFonts w:ascii="Calibri" w:hAnsi="Calibri" w:cs="Calibri"/>
          <w:sz w:val="18"/>
          <w:szCs w:val="18"/>
        </w:rPr>
        <w:t xml:space="preserve"> battery.</w:t>
      </w:r>
    </w:p>
    <w:p w:rsidR="00CA30CA" w:rsidRDefault="00C74742">
      <w:pPr>
        <w:spacing w:line="360" w:lineRule="auto"/>
        <w:rPr>
          <w:rFonts w:ascii="Calibri" w:hAnsi="Calibri" w:cs="Calibri"/>
          <w:b/>
          <w:bCs/>
          <w:szCs w:val="21"/>
        </w:rPr>
      </w:pPr>
      <w:r>
        <w:rPr>
          <w:rFonts w:ascii="Calibri" w:hAnsi="Calibri" w:cs="Calibri" w:hint="eastAsia"/>
          <w:b/>
          <w:bCs/>
          <w:szCs w:val="21"/>
        </w:rPr>
        <w:t>Note:</w:t>
      </w:r>
    </w:p>
    <w:p w:rsidR="00CA30CA" w:rsidRDefault="00C74742">
      <w:pPr>
        <w:numPr>
          <w:ilvl w:val="0"/>
          <w:numId w:val="3"/>
        </w:numPr>
        <w:spacing w:line="360" w:lineRule="auto"/>
        <w:rPr>
          <w:rFonts w:ascii="Calibri" w:hAnsi="Calibri" w:cs="Calibri"/>
          <w:szCs w:val="21"/>
        </w:rPr>
      </w:pPr>
      <w:bookmarkStart w:id="13" w:name="OLE_LINK3"/>
      <w:r>
        <w:rPr>
          <w:rFonts w:ascii="Calibri" w:eastAsia="宋体" w:hAnsi="Calibri" w:cs="Calibri"/>
          <w:szCs w:val="21"/>
        </w:rPr>
        <w:lastRenderedPageBreak/>
        <w:t xml:space="preserve">Uncover the anti-dust cap and plug the </w:t>
      </w:r>
      <w:r>
        <w:rPr>
          <w:rFonts w:ascii="Calibri" w:eastAsia="宋体" w:hAnsi="Calibri" w:cs="Calibri"/>
          <w:szCs w:val="21"/>
        </w:rPr>
        <w:t>USB Type-C</w:t>
      </w:r>
      <w:r>
        <w:rPr>
          <w:rFonts w:ascii="Calibri" w:eastAsia="宋体" w:hAnsi="Calibri" w:cs="Calibri"/>
          <w:szCs w:val="21"/>
        </w:rPr>
        <w:t xml:space="preserve"> side of the charging cable into the charging port of the </w:t>
      </w:r>
      <w:r>
        <w:rPr>
          <w:rFonts w:ascii="Calibri" w:eastAsia="宋体" w:hAnsi="Calibri" w:cs="Calibri"/>
          <w:szCs w:val="21"/>
        </w:rPr>
        <w:t>lamp.</w:t>
      </w:r>
    </w:p>
    <w:bookmarkEnd w:id="13"/>
    <w:p w:rsidR="00CA30CA" w:rsidRDefault="00C74742">
      <w:pPr>
        <w:numPr>
          <w:ilvl w:val="0"/>
          <w:numId w:val="3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eastAsia="宋体" w:hAnsi="Calibri" w:cs="Calibri"/>
          <w:szCs w:val="21"/>
        </w:rPr>
        <w:t xml:space="preserve">The normal charging time of the </w:t>
      </w:r>
      <w:r>
        <w:rPr>
          <w:rFonts w:ascii="Calibri" w:eastAsia="宋体" w:hAnsi="Calibri" w:cs="Calibri" w:hint="eastAsia"/>
          <w:szCs w:val="21"/>
        </w:rPr>
        <w:t xml:space="preserve">included </w:t>
      </w:r>
      <w:r>
        <w:rPr>
          <w:rFonts w:ascii="Calibri" w:eastAsia="宋体" w:hAnsi="Calibri" w:cs="Calibri"/>
          <w:szCs w:val="21"/>
        </w:rPr>
        <w:t xml:space="preserve">Fenix ARB-L21-5000is about </w:t>
      </w:r>
      <w:r>
        <w:rPr>
          <w:rFonts w:ascii="Calibri" w:eastAsia="宋体" w:hAnsi="Calibri" w:cs="Calibri" w:hint="eastAsia"/>
          <w:szCs w:val="21"/>
        </w:rPr>
        <w:t>4</w:t>
      </w:r>
      <w:r>
        <w:rPr>
          <w:rFonts w:ascii="Calibri" w:eastAsia="宋体" w:hAnsi="Calibri" w:cs="Calibri"/>
          <w:szCs w:val="21"/>
        </w:rPr>
        <w:t xml:space="preserve"> hours with the lamp being switched off. </w:t>
      </w:r>
    </w:p>
    <w:p w:rsidR="00CA30CA" w:rsidRDefault="00C74742">
      <w:pPr>
        <w:numPr>
          <w:ilvl w:val="0"/>
          <w:numId w:val="3"/>
        </w:numPr>
        <w:spacing w:line="360" w:lineRule="auto"/>
        <w:rPr>
          <w:rFonts w:ascii="Calibri" w:eastAsia="宋体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When charging is complete, r</w:t>
      </w:r>
      <w:r>
        <w:rPr>
          <w:rFonts w:ascii="Calibri" w:hAnsi="Calibri" w:cs="Calibri"/>
          <w:szCs w:val="21"/>
        </w:rPr>
        <w:t xml:space="preserve">eplace the anti-dust cap to ensure </w:t>
      </w:r>
      <w:r>
        <w:rPr>
          <w:rFonts w:ascii="Calibri" w:hAnsi="Calibri" w:cs="Calibri" w:hint="eastAsia"/>
          <w:szCs w:val="21"/>
        </w:rPr>
        <w:t xml:space="preserve">the </w:t>
      </w:r>
      <w:r>
        <w:rPr>
          <w:rFonts w:ascii="Calibri" w:hAnsi="Calibri" w:cs="Calibri"/>
          <w:szCs w:val="21"/>
        </w:rPr>
        <w:t>waterproof and</w:t>
      </w:r>
      <w:r>
        <w:rPr>
          <w:rFonts w:ascii="Calibri" w:hAnsi="Calibri" w:cs="Calibri"/>
          <w:szCs w:val="21"/>
        </w:rPr>
        <w:t xml:space="preserve"> dustproof ability.</w:t>
      </w:r>
    </w:p>
    <w:p w:rsidR="00CA30CA" w:rsidRDefault="00C74742">
      <w:pPr>
        <w:numPr>
          <w:ilvl w:val="0"/>
          <w:numId w:val="3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eastAsia="宋体" w:hAnsi="Calibri" w:cs="Calibri" w:hint="eastAsia"/>
          <w:szCs w:val="21"/>
        </w:rPr>
        <w:t>Recharge a stored headlamp every four months to maintain optimal Li-ion battery performance.</w:t>
      </w:r>
    </w:p>
    <w:p w:rsidR="00CA30CA" w:rsidRDefault="00C74742">
      <w:pPr>
        <w:numPr>
          <w:ilvl w:val="0"/>
          <w:numId w:val="3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eastAsia="宋体" w:hAnsi="Calibri" w:cs="Calibri"/>
          <w:szCs w:val="21"/>
        </w:rPr>
        <w:t>W</w:t>
      </w:r>
      <w:r>
        <w:rPr>
          <w:rFonts w:ascii="Calibri" w:hAnsi="Calibri" w:cs="Calibri"/>
          <w:szCs w:val="21"/>
        </w:rPr>
        <w:t>hen charging</w:t>
      </w:r>
      <w:r>
        <w:rPr>
          <w:rFonts w:ascii="Calibri" w:hAnsi="Calibri" w:cs="Calibri"/>
          <w:szCs w:val="21"/>
        </w:rPr>
        <w:t xml:space="preserve">, </w:t>
      </w:r>
      <w:r>
        <w:rPr>
          <w:rFonts w:ascii="Calibri" w:hAnsi="Calibri" w:cs="Calibri" w:hint="eastAsia"/>
          <w:szCs w:val="21"/>
        </w:rPr>
        <w:t>the Med</w:t>
      </w:r>
      <w:r w:rsidR="00FB19A2">
        <w:rPr>
          <w:rFonts w:ascii="Calibri" w:hAnsi="Calibri" w:cs="Calibri" w:hint="eastAsia"/>
          <w:szCs w:val="21"/>
        </w:rPr>
        <w:t xml:space="preserve"> </w:t>
      </w:r>
      <w:r>
        <w:rPr>
          <w:rFonts w:ascii="Calibri" w:hAnsi="Calibri" w:cs="Calibri" w:hint="eastAsia"/>
          <w:szCs w:val="21"/>
        </w:rPr>
        <w:t xml:space="preserve">output level of General mode </w:t>
      </w:r>
      <w:r>
        <w:rPr>
          <w:rFonts w:ascii="Calibri" w:hAnsi="Calibri" w:cs="Calibri"/>
          <w:szCs w:val="21"/>
        </w:rPr>
        <w:t xml:space="preserve">can be </w:t>
      </w:r>
      <w:r>
        <w:rPr>
          <w:rFonts w:ascii="Calibri" w:hAnsi="Calibri" w:cs="Calibri" w:hint="eastAsia"/>
          <w:szCs w:val="21"/>
        </w:rPr>
        <w:t>used</w:t>
      </w:r>
      <w:r>
        <w:rPr>
          <w:rFonts w:ascii="Calibri" w:hAnsi="Calibri" w:cs="Calibri"/>
          <w:szCs w:val="21"/>
        </w:rPr>
        <w:t xml:space="preserve">. The </w:t>
      </w:r>
      <w:r>
        <w:rPr>
          <w:rFonts w:ascii="Calibri" w:hAnsi="Calibri" w:cs="Calibri" w:hint="eastAsia"/>
          <w:szCs w:val="21"/>
        </w:rPr>
        <w:t xml:space="preserve">headlamp </w:t>
      </w:r>
      <w:r>
        <w:rPr>
          <w:rFonts w:ascii="Calibri" w:hAnsi="Calibri" w:cs="Calibri"/>
          <w:szCs w:val="21"/>
        </w:rPr>
        <w:t>will not automatically power on after full charging.</w:t>
      </w:r>
    </w:p>
    <w:p w:rsidR="00CA30CA" w:rsidRDefault="00CA30CA">
      <w:pPr>
        <w:spacing w:line="360" w:lineRule="auto"/>
        <w:rPr>
          <w:rFonts w:ascii="Calibri" w:hAnsi="Calibri" w:cs="Calibri"/>
        </w:rPr>
      </w:pPr>
    </w:p>
    <w:p w:rsidR="00CA30CA" w:rsidRDefault="00C74742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Battery Level Indication </w:t>
      </w: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With the </w:t>
      </w:r>
      <w:r>
        <w:rPr>
          <w:rFonts w:ascii="Calibri" w:hAnsi="Calibri" w:cs="Calibri"/>
          <w:szCs w:val="21"/>
        </w:rPr>
        <w:t xml:space="preserve">lamp </w:t>
      </w:r>
      <w:r>
        <w:rPr>
          <w:rFonts w:ascii="Calibri" w:hAnsi="Calibri" w:cs="Calibri"/>
          <w:szCs w:val="21"/>
        </w:rPr>
        <w:t>switched off, single click</w:t>
      </w:r>
      <w:r w:rsidR="00FB19A2">
        <w:rPr>
          <w:rFonts w:ascii="Calibri" w:hAnsi="Calibri" w:cs="Calibri" w:hint="eastAsia"/>
          <w:szCs w:val="21"/>
        </w:rPr>
        <w:t xml:space="preserve"> </w:t>
      </w:r>
      <w:r>
        <w:rPr>
          <w:rFonts w:ascii="Calibri" w:hAnsi="Calibri" w:cs="Calibri"/>
          <w:szCs w:val="21"/>
        </w:rPr>
        <w:t xml:space="preserve">the switch to check the battery status, the indicator will last for </w:t>
      </w:r>
      <w:r>
        <w:rPr>
          <w:rFonts w:ascii="Calibri" w:hAnsi="Calibri" w:cs="Calibri"/>
          <w:szCs w:val="21"/>
        </w:rPr>
        <w:t>3</w:t>
      </w:r>
      <w:r>
        <w:rPr>
          <w:rFonts w:ascii="Calibri" w:hAnsi="Calibri" w:cs="Calibri"/>
          <w:szCs w:val="21"/>
        </w:rPr>
        <w:t xml:space="preserve"> seconds. </w:t>
      </w: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Green light on: saturated 100% - 85%</w:t>
      </w: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Green light flashes: sufficient 85% - 50%</w:t>
      </w: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Red light on: poor 50% - 25% </w:t>
      </w: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R</w:t>
      </w:r>
      <w:r>
        <w:rPr>
          <w:rFonts w:ascii="Calibri" w:hAnsi="Calibri" w:cs="Calibri"/>
          <w:szCs w:val="21"/>
        </w:rPr>
        <w:t>ed light flashes: critical 25% - 1%</w:t>
      </w:r>
    </w:p>
    <w:p w:rsidR="00CA30CA" w:rsidRDefault="00C74742">
      <w:pPr>
        <w:spacing w:line="360" w:lineRule="auto"/>
        <w:rPr>
          <w:rFonts w:ascii="Calibri" w:hAnsi="Calibri" w:cs="Calibri"/>
          <w:sz w:val="18"/>
          <w:szCs w:val="18"/>
        </w:rPr>
      </w:pPr>
      <w:bookmarkStart w:id="14" w:name="OLE_LINK6"/>
      <w:r>
        <w:rPr>
          <w:rFonts w:ascii="Calibri" w:hAnsi="Calibri" w:cs="Calibri"/>
          <w:sz w:val="18"/>
          <w:szCs w:val="18"/>
        </w:rPr>
        <w:t>Note: This only works with Fenix ARB-L21</w:t>
      </w:r>
      <w:r>
        <w:rPr>
          <w:rFonts w:ascii="Calibri" w:hAnsi="Calibri" w:cs="Calibri" w:hint="eastAsia"/>
          <w:sz w:val="18"/>
          <w:szCs w:val="18"/>
        </w:rPr>
        <w:t>-5000</w:t>
      </w:r>
      <w:r>
        <w:rPr>
          <w:rFonts w:ascii="Calibri" w:hAnsi="Calibri" w:cs="Calibri"/>
          <w:sz w:val="18"/>
          <w:szCs w:val="18"/>
        </w:rPr>
        <w:t xml:space="preserve"> battery.</w:t>
      </w:r>
    </w:p>
    <w:bookmarkEnd w:id="14"/>
    <w:p w:rsidR="00CA30CA" w:rsidRDefault="00CA30CA">
      <w:pPr>
        <w:spacing w:line="360" w:lineRule="auto"/>
        <w:rPr>
          <w:rFonts w:ascii="Calibri" w:hAnsi="Calibri" w:cs="Calibri"/>
        </w:rPr>
      </w:pPr>
    </w:p>
    <w:p w:rsidR="00CA30CA" w:rsidRDefault="00C74742">
      <w:pPr>
        <w:tabs>
          <w:tab w:val="left" w:pos="3396"/>
        </w:tabs>
        <w:spacing w:line="360" w:lineRule="auto"/>
        <w:rPr>
          <w:rFonts w:ascii="Calibri" w:eastAsia="微软雅黑" w:hAnsi="Calibri" w:cs="Calibri"/>
          <w:kern w:val="0"/>
          <w:szCs w:val="21"/>
        </w:rPr>
      </w:pPr>
      <w:r>
        <w:rPr>
          <w:rFonts w:ascii="Calibri" w:hAnsi="Calibri" w:cs="Calibri"/>
          <w:b/>
          <w:sz w:val="28"/>
          <w:szCs w:val="28"/>
        </w:rPr>
        <w:t xml:space="preserve">Intelligent Overheat </w:t>
      </w:r>
      <w:r>
        <w:rPr>
          <w:rFonts w:ascii="Calibri" w:hAnsi="Calibri" w:cs="Calibri"/>
          <w:b/>
          <w:sz w:val="28"/>
          <w:szCs w:val="28"/>
        </w:rPr>
        <w:t>Protection</w:t>
      </w:r>
      <w:r>
        <w:rPr>
          <w:rFonts w:ascii="Calibri" w:hAnsi="Calibri" w:cs="Calibri"/>
          <w:b/>
          <w:sz w:val="28"/>
          <w:szCs w:val="28"/>
        </w:rPr>
        <w:tab/>
      </w: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The lamp will accumulate a lot of heat when used </w:t>
      </w:r>
      <w:r>
        <w:rPr>
          <w:rFonts w:ascii="Calibri" w:hAnsi="Calibri" w:cs="Calibri" w:hint="eastAsia"/>
          <w:szCs w:val="21"/>
        </w:rPr>
        <w:t xml:space="preserve">at </w:t>
      </w:r>
      <w:r>
        <w:rPr>
          <w:rFonts w:ascii="Calibri" w:hAnsi="Calibri" w:cs="Calibri"/>
          <w:szCs w:val="21"/>
        </w:rPr>
        <w:t>relatively high output levels for extended periods. When the lamp reaches a temperature of 65°C or above, the lamp will automatically step down a few lumens to reduce the temperature. When the temperature drops below 65°C, it will then allow the user for t</w:t>
      </w:r>
      <w:r>
        <w:rPr>
          <w:rFonts w:ascii="Calibri" w:hAnsi="Calibri" w:cs="Calibri"/>
          <w:szCs w:val="21"/>
        </w:rPr>
        <w:t xml:space="preserve">he reselection of the modes. </w:t>
      </w:r>
    </w:p>
    <w:p w:rsidR="00CA30CA" w:rsidRDefault="00CA30CA">
      <w:pPr>
        <w:spacing w:line="360" w:lineRule="auto"/>
        <w:rPr>
          <w:rFonts w:ascii="Calibri" w:hAnsi="Calibri" w:cs="Calibri"/>
        </w:rPr>
      </w:pPr>
    </w:p>
    <w:p w:rsidR="00CA30CA" w:rsidRDefault="00C74742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Low-voltage Warning</w:t>
      </w: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When the voltage level drops below the preset level, the </w:t>
      </w:r>
      <w:r>
        <w:rPr>
          <w:rFonts w:ascii="Calibri" w:hAnsi="Calibri" w:cs="Calibri"/>
          <w:szCs w:val="21"/>
        </w:rPr>
        <w:t xml:space="preserve">headlamp </w:t>
      </w:r>
      <w:r>
        <w:rPr>
          <w:rFonts w:ascii="Calibri" w:hAnsi="Calibri" w:cs="Calibri"/>
          <w:szCs w:val="21"/>
        </w:rPr>
        <w:t xml:space="preserve">is programmed to downshift to a lower brightness level until </w:t>
      </w:r>
      <w:r>
        <w:rPr>
          <w:rFonts w:ascii="Calibri" w:hAnsi="Calibri" w:cs="Calibri"/>
          <w:szCs w:val="21"/>
        </w:rPr>
        <w:t>Low</w:t>
      </w:r>
      <w:r>
        <w:rPr>
          <w:rFonts w:ascii="Calibri" w:hAnsi="Calibri" w:cs="Calibri"/>
          <w:szCs w:val="21"/>
        </w:rPr>
        <w:t xml:space="preserve"> output is reached. When this happens in </w:t>
      </w:r>
      <w:r>
        <w:rPr>
          <w:rFonts w:ascii="Calibri" w:hAnsi="Calibri" w:cs="Calibri"/>
          <w:szCs w:val="21"/>
        </w:rPr>
        <w:t>Low</w:t>
      </w:r>
      <w:r>
        <w:rPr>
          <w:rFonts w:ascii="Calibri" w:hAnsi="Calibri" w:cs="Calibri"/>
          <w:szCs w:val="21"/>
        </w:rPr>
        <w:t xml:space="preserve"> output mode, the battery level</w:t>
      </w:r>
      <w:r>
        <w:rPr>
          <w:rFonts w:ascii="Calibri" w:hAnsi="Calibri" w:cs="Calibri"/>
          <w:szCs w:val="21"/>
        </w:rPr>
        <w:t xml:space="preserve"> indicator blinks to remind you to </w:t>
      </w:r>
      <w:r>
        <w:rPr>
          <w:rFonts w:ascii="Calibri" w:hAnsi="Calibri" w:cs="Calibri"/>
          <w:szCs w:val="21"/>
        </w:rPr>
        <w:t xml:space="preserve">timely </w:t>
      </w:r>
      <w:r>
        <w:rPr>
          <w:rFonts w:ascii="Calibri" w:hAnsi="Calibri" w:cs="Calibri"/>
          <w:szCs w:val="21"/>
        </w:rPr>
        <w:t xml:space="preserve">recharge </w:t>
      </w:r>
      <w:r>
        <w:rPr>
          <w:rFonts w:ascii="Calibri" w:hAnsi="Calibri" w:cs="Calibri"/>
          <w:szCs w:val="21"/>
        </w:rPr>
        <w:t xml:space="preserve">or replace </w:t>
      </w:r>
      <w:r>
        <w:rPr>
          <w:rFonts w:ascii="Calibri" w:hAnsi="Calibri" w:cs="Calibri"/>
          <w:szCs w:val="21"/>
        </w:rPr>
        <w:t xml:space="preserve">the battery. </w:t>
      </w:r>
    </w:p>
    <w:p w:rsidR="00CA30CA" w:rsidRDefault="00C74742">
      <w:p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Note: This only works with Fenix </w:t>
      </w:r>
      <w:r>
        <w:rPr>
          <w:rFonts w:ascii="Calibri" w:hAnsi="Calibri" w:cs="Calibri"/>
          <w:sz w:val="18"/>
          <w:szCs w:val="18"/>
        </w:rPr>
        <w:t>ARB-L21</w:t>
      </w:r>
      <w:r>
        <w:rPr>
          <w:rFonts w:ascii="Calibri" w:hAnsi="Calibri" w:cs="Calibri" w:hint="eastAsia"/>
          <w:sz w:val="18"/>
          <w:szCs w:val="18"/>
        </w:rPr>
        <w:t>-5000</w:t>
      </w:r>
      <w:r>
        <w:rPr>
          <w:rFonts w:ascii="Calibri" w:hAnsi="Calibri" w:cs="Calibri"/>
          <w:sz w:val="18"/>
          <w:szCs w:val="18"/>
        </w:rPr>
        <w:t xml:space="preserve"> battery.</w:t>
      </w:r>
    </w:p>
    <w:p w:rsidR="00CA30CA" w:rsidRDefault="00CA30CA">
      <w:pPr>
        <w:spacing w:line="360" w:lineRule="auto"/>
        <w:rPr>
          <w:rFonts w:ascii="Calibri" w:hAnsi="Calibri" w:cs="Calibri"/>
        </w:rPr>
      </w:pPr>
    </w:p>
    <w:p w:rsidR="00CA30CA" w:rsidRDefault="00C74742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Headband Assembly </w:t>
      </w: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1. </w:t>
      </w:r>
      <w:r>
        <w:rPr>
          <w:rFonts w:ascii="Calibri" w:hAnsi="Calibri" w:cs="Calibri"/>
          <w:szCs w:val="21"/>
        </w:rPr>
        <w:t>The headband is factory assembled by default.</w:t>
      </w: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2. </w:t>
      </w:r>
      <w:r>
        <w:rPr>
          <w:rFonts w:ascii="Calibri" w:hAnsi="Calibri" w:cs="Calibri"/>
          <w:szCs w:val="21"/>
        </w:rPr>
        <w:t>A</w:t>
      </w:r>
      <w:r>
        <w:rPr>
          <w:rFonts w:ascii="Calibri" w:eastAsia="宋体" w:hAnsi="Calibri" w:cs="Calibri"/>
          <w:szCs w:val="21"/>
        </w:rPr>
        <w:t xml:space="preserve">djust the headband by sliding the buckle to </w:t>
      </w:r>
      <w:r>
        <w:rPr>
          <w:rFonts w:ascii="Calibri" w:eastAsia="宋体" w:hAnsi="Calibri" w:cs="Calibri" w:hint="eastAsia"/>
          <w:szCs w:val="21"/>
        </w:rPr>
        <w:t xml:space="preserve">the </w:t>
      </w:r>
      <w:r>
        <w:rPr>
          <w:rFonts w:ascii="Calibri" w:eastAsia="宋体" w:hAnsi="Calibri" w:cs="Calibri"/>
          <w:szCs w:val="21"/>
        </w:rPr>
        <w:t>required length.</w:t>
      </w:r>
    </w:p>
    <w:p w:rsidR="00CA30CA" w:rsidRDefault="00CA30CA">
      <w:pPr>
        <w:spacing w:line="360" w:lineRule="auto"/>
        <w:rPr>
          <w:rFonts w:ascii="Calibri" w:hAnsi="Calibri" w:cs="Calibri"/>
        </w:rPr>
      </w:pPr>
    </w:p>
    <w:p w:rsidR="00CA30CA" w:rsidRDefault="00C74742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Usage and Maintenance </w:t>
      </w:r>
    </w:p>
    <w:p w:rsidR="00CA30CA" w:rsidRDefault="00C74742">
      <w:pPr>
        <w:pStyle w:val="ListParagraph1"/>
        <w:numPr>
          <w:ilvl w:val="0"/>
          <w:numId w:val="4"/>
        </w:numPr>
        <w:snapToGrid w:val="0"/>
        <w:spacing w:line="360" w:lineRule="auto"/>
        <w:ind w:firstLineChars="0"/>
        <w:rPr>
          <w:rFonts w:cs="Calibri"/>
          <w:kern w:val="0"/>
          <w:szCs w:val="21"/>
        </w:rPr>
      </w:pPr>
      <w:r>
        <w:rPr>
          <w:rFonts w:cs="Calibri"/>
          <w:szCs w:val="21"/>
        </w:rPr>
        <w:t>Disassembling the sealed head can cause damage to the l</w:t>
      </w:r>
      <w:r>
        <w:rPr>
          <w:rFonts w:cs="Calibri"/>
          <w:szCs w:val="21"/>
        </w:rPr>
        <w:t>amp</w:t>
      </w:r>
      <w:r>
        <w:rPr>
          <w:rFonts w:cs="Calibri"/>
          <w:szCs w:val="21"/>
        </w:rPr>
        <w:t xml:space="preserve"> and will void the warranty.</w:t>
      </w:r>
    </w:p>
    <w:p w:rsidR="00CA30CA" w:rsidRDefault="00C74742">
      <w:pPr>
        <w:pStyle w:val="ListParagraph1"/>
        <w:numPr>
          <w:ilvl w:val="0"/>
          <w:numId w:val="4"/>
        </w:numPr>
        <w:snapToGrid w:val="0"/>
        <w:spacing w:line="360" w:lineRule="auto"/>
        <w:ind w:firstLineChars="0"/>
        <w:rPr>
          <w:rFonts w:cs="Calibri"/>
          <w:kern w:val="0"/>
          <w:szCs w:val="21"/>
        </w:rPr>
      </w:pPr>
      <w:r>
        <w:rPr>
          <w:rFonts w:cs="Calibri"/>
          <w:szCs w:val="21"/>
        </w:rPr>
        <w:t xml:space="preserve">Fenix recommends using an excellent quality </w:t>
      </w:r>
      <w:r>
        <w:rPr>
          <w:rFonts w:cs="Calibri"/>
          <w:szCs w:val="21"/>
        </w:rPr>
        <w:t xml:space="preserve">Fenix </w:t>
      </w:r>
      <w:r>
        <w:rPr>
          <w:rFonts w:cs="Calibri"/>
          <w:szCs w:val="21"/>
        </w:rPr>
        <w:t>battery. </w:t>
      </w:r>
    </w:p>
    <w:p w:rsidR="00CA30CA" w:rsidRDefault="00C74742">
      <w:pPr>
        <w:pStyle w:val="ListParagraph1"/>
        <w:numPr>
          <w:ilvl w:val="0"/>
          <w:numId w:val="4"/>
        </w:numPr>
        <w:snapToGrid w:val="0"/>
        <w:spacing w:line="360" w:lineRule="auto"/>
        <w:ind w:firstLineChars="0"/>
        <w:rPr>
          <w:rFonts w:cs="Calibri"/>
          <w:kern w:val="0"/>
          <w:szCs w:val="21"/>
        </w:rPr>
      </w:pPr>
      <w:r>
        <w:rPr>
          <w:rFonts w:cs="Calibri"/>
          <w:szCs w:val="21"/>
        </w:rPr>
        <w:t>If the l</w:t>
      </w:r>
      <w:r>
        <w:rPr>
          <w:rFonts w:cs="Calibri"/>
          <w:szCs w:val="21"/>
        </w:rPr>
        <w:t>amp</w:t>
      </w:r>
      <w:r>
        <w:rPr>
          <w:rFonts w:cs="Calibri"/>
          <w:szCs w:val="21"/>
        </w:rPr>
        <w:t xml:space="preserve"> will not be used for an extended period, remove the battery, or the l</w:t>
      </w:r>
      <w:r>
        <w:rPr>
          <w:rFonts w:cs="Calibri"/>
          <w:szCs w:val="21"/>
        </w:rPr>
        <w:t>amp</w:t>
      </w:r>
      <w:r>
        <w:rPr>
          <w:rFonts w:cs="Calibri"/>
          <w:szCs w:val="21"/>
        </w:rPr>
        <w:t xml:space="preserve"> could be damaged by electrolyte leakage.</w:t>
      </w:r>
    </w:p>
    <w:p w:rsidR="00CA30CA" w:rsidRDefault="00C74742">
      <w:pPr>
        <w:pStyle w:val="ListParagraph1"/>
        <w:numPr>
          <w:ilvl w:val="0"/>
          <w:numId w:val="4"/>
        </w:numPr>
        <w:snapToGrid w:val="0"/>
        <w:spacing w:line="360" w:lineRule="auto"/>
        <w:ind w:firstLineChars="0"/>
        <w:rPr>
          <w:rFonts w:cs="Calibri"/>
          <w:kern w:val="0"/>
          <w:szCs w:val="21"/>
        </w:rPr>
      </w:pPr>
      <w:r>
        <w:rPr>
          <w:rFonts w:cs="Calibri"/>
          <w:szCs w:val="21"/>
        </w:rPr>
        <w:t>Lo</w:t>
      </w:r>
      <w:r>
        <w:rPr>
          <w:rFonts w:cs="Calibri" w:hint="eastAsia"/>
          <w:szCs w:val="21"/>
        </w:rPr>
        <w:t>osen</w:t>
      </w:r>
      <w:r>
        <w:rPr>
          <w:rFonts w:cs="Calibri"/>
          <w:szCs w:val="21"/>
        </w:rPr>
        <w:t xml:space="preserve"> the </w:t>
      </w:r>
      <w:r>
        <w:rPr>
          <w:rFonts w:cs="Calibri" w:hint="eastAsia"/>
          <w:szCs w:val="21"/>
        </w:rPr>
        <w:t>cap</w:t>
      </w:r>
      <w:r w:rsidR="00FB19A2">
        <w:rPr>
          <w:rFonts w:cs="Calibri" w:hint="eastAsia"/>
          <w:szCs w:val="21"/>
        </w:rPr>
        <w:t xml:space="preserve"> </w:t>
      </w:r>
      <w:r>
        <w:rPr>
          <w:rFonts w:cs="Calibri"/>
          <w:szCs w:val="21"/>
        </w:rPr>
        <w:t xml:space="preserve">or take out the battery to prevent accidental activation during storage or transportation. </w:t>
      </w:r>
    </w:p>
    <w:p w:rsidR="00CA30CA" w:rsidRDefault="00C74742">
      <w:pPr>
        <w:pStyle w:val="ListParagraph1"/>
        <w:numPr>
          <w:ilvl w:val="0"/>
          <w:numId w:val="4"/>
        </w:numPr>
        <w:snapToGrid w:val="0"/>
        <w:spacing w:line="360" w:lineRule="auto"/>
        <w:ind w:firstLineChars="0"/>
        <w:rPr>
          <w:rFonts w:cs="Calibri"/>
          <w:kern w:val="0"/>
          <w:szCs w:val="21"/>
        </w:rPr>
      </w:pPr>
      <w:r>
        <w:rPr>
          <w:rFonts w:cs="Calibri"/>
          <w:szCs w:val="21"/>
        </w:rPr>
        <w:t>Periodic cleaning of the battery co</w:t>
      </w:r>
      <w:r>
        <w:rPr>
          <w:rFonts w:cs="Calibri"/>
          <w:szCs w:val="21"/>
        </w:rPr>
        <w:t>ntacts improves the lamp's performance as dirty contacts may cause the lamp to flicker, shine intermittently or even fail to illuminate for the following reasons:</w:t>
      </w:r>
    </w:p>
    <w:p w:rsidR="00CA30CA" w:rsidRDefault="00CA30CA">
      <w:pPr>
        <w:pStyle w:val="ListParagraph1"/>
        <w:snapToGrid w:val="0"/>
        <w:spacing w:line="360" w:lineRule="auto"/>
        <w:ind w:firstLineChars="0" w:firstLine="0"/>
        <w:rPr>
          <w:rFonts w:cs="Calibri"/>
          <w:szCs w:val="21"/>
        </w:rPr>
      </w:pPr>
    </w:p>
    <w:p w:rsidR="00CA30CA" w:rsidRDefault="00C74742">
      <w:pPr>
        <w:snapToGrid w:val="0"/>
        <w:spacing w:line="360" w:lineRule="auto"/>
        <w:ind w:firstLineChars="200" w:firstLine="420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A: The batter</w:t>
      </w:r>
      <w:r>
        <w:rPr>
          <w:rFonts w:ascii="Calibri" w:hAnsi="Calibri" w:cs="Calibri"/>
          <w:szCs w:val="21"/>
        </w:rPr>
        <w:t>y</w:t>
      </w:r>
      <w:r>
        <w:rPr>
          <w:rFonts w:ascii="Calibri" w:hAnsi="Calibri" w:cs="Calibri"/>
          <w:szCs w:val="21"/>
        </w:rPr>
        <w:t xml:space="preserve"> need</w:t>
      </w:r>
      <w:r>
        <w:rPr>
          <w:rFonts w:ascii="Calibri" w:hAnsi="Calibri" w:cs="Calibri"/>
          <w:szCs w:val="21"/>
        </w:rPr>
        <w:t>s</w:t>
      </w:r>
      <w:r>
        <w:rPr>
          <w:rFonts w:ascii="Calibri" w:hAnsi="Calibri" w:cs="Calibri"/>
          <w:szCs w:val="21"/>
        </w:rPr>
        <w:t xml:space="preserve"> replacing.</w:t>
      </w:r>
    </w:p>
    <w:p w:rsidR="00CA30CA" w:rsidRDefault="00C74742">
      <w:pPr>
        <w:snapToGrid w:val="0"/>
        <w:spacing w:line="360" w:lineRule="auto"/>
        <w:ind w:leftChars="165" w:left="1081" w:hangingChars="350" w:hanging="735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 Solution: Replace </w:t>
      </w:r>
      <w:r>
        <w:rPr>
          <w:rFonts w:ascii="Calibri" w:hAnsi="Calibri" w:cs="Calibri" w:hint="eastAsia"/>
          <w:szCs w:val="21"/>
        </w:rPr>
        <w:t xml:space="preserve">the </w:t>
      </w:r>
      <w:r>
        <w:rPr>
          <w:rFonts w:ascii="Calibri" w:hAnsi="Calibri" w:cs="Calibri"/>
          <w:szCs w:val="21"/>
        </w:rPr>
        <w:t>batter</w:t>
      </w:r>
      <w:r>
        <w:rPr>
          <w:rFonts w:ascii="Calibri" w:hAnsi="Calibri" w:cs="Calibri"/>
          <w:szCs w:val="21"/>
        </w:rPr>
        <w:t>y</w:t>
      </w:r>
      <w:r>
        <w:rPr>
          <w:rFonts w:ascii="Calibri" w:hAnsi="Calibri" w:cs="Calibri"/>
          <w:szCs w:val="21"/>
        </w:rPr>
        <w:t xml:space="preserve"> (Ensure batter</w:t>
      </w:r>
      <w:r>
        <w:rPr>
          <w:rFonts w:ascii="Calibri" w:hAnsi="Calibri" w:cs="Calibri"/>
          <w:szCs w:val="21"/>
        </w:rPr>
        <w:t>y</w:t>
      </w:r>
      <w:r w:rsidR="00FB19A2">
        <w:rPr>
          <w:rFonts w:ascii="Calibri" w:hAnsi="Calibri" w:cs="Calibri" w:hint="eastAsia"/>
          <w:szCs w:val="21"/>
        </w:rPr>
        <w:t xml:space="preserve"> </w:t>
      </w:r>
      <w:r>
        <w:rPr>
          <w:rFonts w:ascii="Calibri" w:hAnsi="Calibri" w:cs="Calibri"/>
          <w:szCs w:val="21"/>
        </w:rPr>
        <w:t>is</w:t>
      </w:r>
      <w:r>
        <w:rPr>
          <w:rFonts w:ascii="Calibri" w:hAnsi="Calibri" w:cs="Calibri"/>
          <w:szCs w:val="21"/>
        </w:rPr>
        <w:t xml:space="preserve"> inserted ac</w:t>
      </w:r>
      <w:r>
        <w:rPr>
          <w:rFonts w:ascii="Calibri" w:hAnsi="Calibri" w:cs="Calibri"/>
          <w:szCs w:val="21"/>
        </w:rPr>
        <w:t>cording to the manufacturer’s specifications).</w:t>
      </w:r>
    </w:p>
    <w:p w:rsidR="00CA30CA" w:rsidRDefault="00C74742">
      <w:pPr>
        <w:snapToGrid w:val="0"/>
        <w:spacing w:line="360" w:lineRule="auto"/>
        <w:ind w:firstLineChars="200" w:firstLine="420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B: The contact </w:t>
      </w:r>
      <w:r>
        <w:rPr>
          <w:rFonts w:ascii="Calibri" w:hAnsi="Calibri" w:cs="Calibri"/>
          <w:szCs w:val="21"/>
        </w:rPr>
        <w:t xml:space="preserve">point </w:t>
      </w:r>
      <w:r>
        <w:rPr>
          <w:rFonts w:ascii="Calibri" w:hAnsi="Calibri" w:cs="Calibri"/>
          <w:szCs w:val="21"/>
        </w:rPr>
        <w:t>o</w:t>
      </w:r>
      <w:r>
        <w:rPr>
          <w:rFonts w:ascii="Calibri" w:hAnsi="Calibri" w:cs="Calibri"/>
          <w:szCs w:val="21"/>
        </w:rPr>
        <w:t xml:space="preserve">r </w:t>
      </w:r>
      <w:r>
        <w:rPr>
          <w:rFonts w:ascii="Calibri" w:hAnsi="Calibri" w:cs="Calibri"/>
          <w:szCs w:val="21"/>
        </w:rPr>
        <w:t xml:space="preserve">contact </w:t>
      </w:r>
      <w:r>
        <w:rPr>
          <w:rFonts w:ascii="Calibri" w:hAnsi="Calibri" w:cs="Calibri"/>
          <w:szCs w:val="21"/>
        </w:rPr>
        <w:t xml:space="preserve">of the battery or headlamp is </w:t>
      </w:r>
      <w:r>
        <w:rPr>
          <w:rFonts w:ascii="Calibri" w:hAnsi="Calibri" w:cs="Calibri"/>
          <w:szCs w:val="21"/>
        </w:rPr>
        <w:t xml:space="preserve">dirty. </w:t>
      </w:r>
    </w:p>
    <w:p w:rsidR="00CA30CA" w:rsidRDefault="00C74742">
      <w:pPr>
        <w:snapToGrid w:val="0"/>
        <w:spacing w:line="360" w:lineRule="auto"/>
        <w:ind w:firstLineChars="200" w:firstLine="420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Solution: Clean the contact points with a cotton swab soaked in rubbing alcohol.</w:t>
      </w:r>
    </w:p>
    <w:p w:rsidR="00CA30CA" w:rsidRDefault="00CA30CA">
      <w:pPr>
        <w:spacing w:line="360" w:lineRule="auto"/>
        <w:rPr>
          <w:rFonts w:ascii="Calibri" w:hAnsi="Calibri" w:cs="Calibri"/>
          <w:szCs w:val="21"/>
        </w:rPr>
      </w:pPr>
    </w:p>
    <w:p w:rsidR="00CA30CA" w:rsidRDefault="00C74742">
      <w:pPr>
        <w:tabs>
          <w:tab w:val="left" w:pos="0"/>
        </w:tabs>
        <w:snapToGrid w:val="0"/>
        <w:spacing w:line="360" w:lineRule="auto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/>
          <w:szCs w:val="21"/>
        </w:rPr>
        <w:t xml:space="preserve">If the above methods don't work, please contact </w:t>
      </w:r>
      <w:r>
        <w:rPr>
          <w:rFonts w:ascii="Calibri" w:hAnsi="Calibri" w:cs="Calibri"/>
          <w:szCs w:val="21"/>
        </w:rPr>
        <w:t>the</w:t>
      </w:r>
      <w:r>
        <w:rPr>
          <w:rFonts w:ascii="Calibri" w:hAnsi="Calibri" w:cs="Calibri"/>
          <w:szCs w:val="21"/>
        </w:rPr>
        <w:t xml:space="preserve"> distr</w:t>
      </w:r>
      <w:r>
        <w:rPr>
          <w:rFonts w:ascii="Calibri" w:hAnsi="Calibri" w:cs="Calibri"/>
          <w:szCs w:val="21"/>
        </w:rPr>
        <w:t>ibutor.</w:t>
      </w:r>
    </w:p>
    <w:p w:rsidR="00CA30CA" w:rsidRDefault="00CA30CA">
      <w:pPr>
        <w:spacing w:line="360" w:lineRule="auto"/>
        <w:rPr>
          <w:rFonts w:ascii="Calibri" w:hAnsi="Calibri" w:cs="Calibri"/>
        </w:rPr>
      </w:pPr>
    </w:p>
    <w:p w:rsidR="00CA30CA" w:rsidRDefault="00C74742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Included</w:t>
      </w:r>
    </w:p>
    <w:p w:rsidR="00CA30CA" w:rsidRDefault="00C74742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Fenix HM70R headlamp, ARB-L21-5000 Li-ion battery, USB Type-C charging cable, Spare O-ring, User manual, Warranty card</w:t>
      </w:r>
    </w:p>
    <w:p w:rsidR="00CA30CA" w:rsidRDefault="00CA30CA">
      <w:pPr>
        <w:spacing w:line="360" w:lineRule="auto"/>
        <w:rPr>
          <w:rFonts w:ascii="Calibri" w:hAnsi="Calibri" w:cs="Calibri"/>
        </w:rPr>
      </w:pPr>
    </w:p>
    <w:p w:rsidR="00CA30CA" w:rsidRDefault="00C74742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Warning</w:t>
      </w:r>
    </w:p>
    <w:p w:rsidR="00CA30CA" w:rsidRDefault="00C74742">
      <w:pPr>
        <w:numPr>
          <w:ilvl w:val="0"/>
          <w:numId w:val="5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The headlamp is a high-intensity lighting device capable of causing eye damage to the user or others. Avoid </w:t>
      </w:r>
      <w:r>
        <w:rPr>
          <w:rFonts w:ascii="Calibri" w:hAnsi="Calibri" w:cs="Calibri"/>
          <w:szCs w:val="21"/>
        </w:rPr>
        <w:t>shining the lamp directly into anyone’s eyes.</w:t>
      </w:r>
    </w:p>
    <w:p w:rsidR="00CA30CA" w:rsidRDefault="00C74742">
      <w:pPr>
        <w:numPr>
          <w:ilvl w:val="0"/>
          <w:numId w:val="6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eastAsia="微软雅黑" w:hAnsi="Calibri" w:cs="Calibri"/>
          <w:kern w:val="0"/>
          <w:szCs w:val="21"/>
        </w:rPr>
        <w:t xml:space="preserve">This </w:t>
      </w:r>
      <w:r>
        <w:rPr>
          <w:rFonts w:ascii="Calibri" w:hAnsi="Calibri" w:cs="Calibri"/>
          <w:szCs w:val="21"/>
        </w:rPr>
        <w:t xml:space="preserve">headlamp </w:t>
      </w:r>
      <w:r>
        <w:rPr>
          <w:rFonts w:ascii="Calibri" w:eastAsia="微软雅黑" w:hAnsi="Calibri" w:cs="Calibri"/>
          <w:kern w:val="0"/>
          <w:szCs w:val="21"/>
        </w:rPr>
        <w:t xml:space="preserve">will accumulate a lot of heat when used for extended periods, resulting in </w:t>
      </w:r>
      <w:r>
        <w:rPr>
          <w:rFonts w:ascii="Calibri" w:eastAsia="微软雅黑" w:hAnsi="Calibri" w:cs="Calibri" w:hint="eastAsia"/>
          <w:kern w:val="0"/>
          <w:szCs w:val="21"/>
        </w:rPr>
        <w:t xml:space="preserve">a </w:t>
      </w:r>
      <w:r>
        <w:rPr>
          <w:rFonts w:ascii="Calibri" w:eastAsia="微软雅黑" w:hAnsi="Calibri" w:cs="Calibri"/>
          <w:kern w:val="0"/>
          <w:szCs w:val="21"/>
        </w:rPr>
        <w:t xml:space="preserve">high temperature of the </w:t>
      </w:r>
      <w:r>
        <w:rPr>
          <w:rFonts w:ascii="Calibri" w:hAnsi="Calibri" w:cs="Calibri"/>
          <w:szCs w:val="21"/>
        </w:rPr>
        <w:t xml:space="preserve">headlamp </w:t>
      </w:r>
      <w:r>
        <w:rPr>
          <w:rFonts w:ascii="Calibri" w:eastAsia="微软雅黑" w:hAnsi="Calibri" w:cs="Calibri"/>
          <w:kern w:val="0"/>
          <w:szCs w:val="21"/>
        </w:rPr>
        <w:t>shell. Pay attention to safe use to avoid scalding.</w:t>
      </w:r>
    </w:p>
    <w:p w:rsidR="00CA30CA" w:rsidRDefault="00C74742">
      <w:pPr>
        <w:numPr>
          <w:ilvl w:val="0"/>
          <w:numId w:val="6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eastAsia="微软雅黑" w:hAnsi="Calibri" w:cs="Calibri"/>
          <w:kern w:val="0"/>
          <w:szCs w:val="21"/>
        </w:rPr>
        <w:t>The LED of this</w:t>
      </w:r>
      <w:r>
        <w:rPr>
          <w:rFonts w:ascii="Calibri" w:eastAsia="微软雅黑" w:hAnsi="Calibri" w:cs="Calibri"/>
          <w:kern w:val="0"/>
          <w:szCs w:val="21"/>
        </w:rPr>
        <w:t xml:space="preserve"> headlamp </w:t>
      </w:r>
      <w:r>
        <w:rPr>
          <w:rFonts w:ascii="Calibri" w:eastAsia="微软雅黑" w:hAnsi="Calibri" w:cs="Calibri"/>
          <w:kern w:val="0"/>
          <w:szCs w:val="21"/>
        </w:rPr>
        <w:t xml:space="preserve">is not replaceable; </w:t>
      </w:r>
      <w:r>
        <w:rPr>
          <w:rFonts w:ascii="Calibri" w:eastAsia="微软雅黑" w:hAnsi="Calibri" w:cs="Calibri"/>
          <w:kern w:val="0"/>
          <w:szCs w:val="21"/>
        </w:rPr>
        <w:t xml:space="preserve">so </w:t>
      </w:r>
      <w:r>
        <w:rPr>
          <w:rFonts w:ascii="Calibri" w:eastAsia="微软雅黑" w:hAnsi="Calibri" w:cs="Calibri"/>
          <w:kern w:val="0"/>
          <w:szCs w:val="21"/>
        </w:rPr>
        <w:t xml:space="preserve">the entire </w:t>
      </w:r>
      <w:r>
        <w:rPr>
          <w:rFonts w:ascii="Calibri" w:eastAsia="微软雅黑" w:hAnsi="Calibri" w:cs="Calibri"/>
          <w:kern w:val="0"/>
          <w:szCs w:val="21"/>
        </w:rPr>
        <w:t xml:space="preserve">lamp </w:t>
      </w:r>
      <w:r>
        <w:rPr>
          <w:rFonts w:ascii="Calibri" w:eastAsia="微软雅黑" w:hAnsi="Calibri" w:cs="Calibri"/>
          <w:kern w:val="0"/>
          <w:szCs w:val="21"/>
        </w:rPr>
        <w:t>should be replaced</w:t>
      </w:r>
      <w:r w:rsidR="00FB19A2">
        <w:rPr>
          <w:rFonts w:ascii="Calibri" w:eastAsia="微软雅黑" w:hAnsi="Calibri" w:cs="Calibri" w:hint="eastAsia"/>
          <w:kern w:val="0"/>
          <w:szCs w:val="21"/>
        </w:rPr>
        <w:t xml:space="preserve"> </w:t>
      </w:r>
      <w:r>
        <w:rPr>
          <w:rFonts w:ascii="Calibri" w:eastAsia="微软雅黑" w:hAnsi="Calibri" w:cs="Calibri"/>
          <w:kern w:val="0"/>
          <w:szCs w:val="21"/>
        </w:rPr>
        <w:t xml:space="preserve">when the </w:t>
      </w:r>
      <w:r>
        <w:rPr>
          <w:rFonts w:ascii="Calibri" w:eastAsia="微软雅黑" w:hAnsi="Calibri" w:cs="Calibri"/>
          <w:kern w:val="0"/>
          <w:szCs w:val="21"/>
        </w:rPr>
        <w:t>LED</w:t>
      </w:r>
      <w:r>
        <w:rPr>
          <w:rFonts w:ascii="Calibri" w:eastAsia="微软雅黑" w:hAnsi="Calibri" w:cs="Calibri"/>
          <w:kern w:val="0"/>
          <w:szCs w:val="21"/>
        </w:rPr>
        <w:t xml:space="preserve"> reaches the end of its life.</w:t>
      </w:r>
    </w:p>
    <w:p w:rsidR="00CA30CA" w:rsidRDefault="00C74742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eastAsia="微软雅黑" w:hAnsi="Calibri" w:cs="Calibri"/>
          <w:kern w:val="0"/>
          <w:szCs w:val="21"/>
        </w:rPr>
        <w:lastRenderedPageBreak/>
        <w:t>All information provided in this manual is subject to change without prior notice.</w:t>
      </w:r>
    </w:p>
    <w:sectPr w:rsidR="00CA30CA" w:rsidSect="00CA30CA">
      <w:pgSz w:w="11906" w:h="16838"/>
      <w:pgMar w:top="760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42" w:rsidRDefault="00C74742" w:rsidP="00FB19A2">
      <w:r>
        <w:separator/>
      </w:r>
    </w:p>
  </w:endnote>
  <w:endnote w:type="continuationSeparator" w:id="1">
    <w:p w:rsidR="00C74742" w:rsidRDefault="00C74742" w:rsidP="00FB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42" w:rsidRDefault="00C74742" w:rsidP="00FB19A2">
      <w:r>
        <w:separator/>
      </w:r>
    </w:p>
  </w:footnote>
  <w:footnote w:type="continuationSeparator" w:id="1">
    <w:p w:rsidR="00C74742" w:rsidRDefault="00C74742" w:rsidP="00FB1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A967"/>
    <w:multiLevelType w:val="singleLevel"/>
    <w:tmpl w:val="5C6FA967"/>
    <w:lvl w:ilvl="0">
      <w:start w:val="1"/>
      <w:numFmt w:val="decimal"/>
      <w:suff w:val="space"/>
      <w:lvlText w:val="%1."/>
      <w:lvlJc w:val="left"/>
    </w:lvl>
  </w:abstractNum>
  <w:abstractNum w:abstractNumId="1">
    <w:nsid w:val="5EA695A1"/>
    <w:multiLevelType w:val="singleLevel"/>
    <w:tmpl w:val="5EA695A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EF058E9"/>
    <w:multiLevelType w:val="singleLevel"/>
    <w:tmpl w:val="5EF058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F584F2E"/>
    <w:multiLevelType w:val="singleLevel"/>
    <w:tmpl w:val="5F584F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600A450B"/>
    <w:multiLevelType w:val="singleLevel"/>
    <w:tmpl w:val="600A45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7D9B762D"/>
    <w:multiLevelType w:val="multilevel"/>
    <w:tmpl w:val="7D9B762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0CA"/>
    <w:rsid w:val="001D465C"/>
    <w:rsid w:val="00C74742"/>
    <w:rsid w:val="00CA30CA"/>
    <w:rsid w:val="00FB19A2"/>
    <w:rsid w:val="034E4B44"/>
    <w:rsid w:val="09C14292"/>
    <w:rsid w:val="0EBA73CC"/>
    <w:rsid w:val="158578C2"/>
    <w:rsid w:val="1AE43AAC"/>
    <w:rsid w:val="2FA95947"/>
    <w:rsid w:val="342C4CBD"/>
    <w:rsid w:val="3FCB70AC"/>
    <w:rsid w:val="40865B36"/>
    <w:rsid w:val="472E420A"/>
    <w:rsid w:val="4C5A3E88"/>
    <w:rsid w:val="72D139F9"/>
    <w:rsid w:val="79DB3CEC"/>
    <w:rsid w:val="7D52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CA30CA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3">
    <w:name w:val="Balloon Text"/>
    <w:basedOn w:val="a"/>
    <w:link w:val="Char"/>
    <w:rsid w:val="00FB19A2"/>
    <w:rPr>
      <w:sz w:val="18"/>
      <w:szCs w:val="18"/>
    </w:rPr>
  </w:style>
  <w:style w:type="character" w:customStyle="1" w:styleId="Char">
    <w:name w:val="批注框文本 Char"/>
    <w:basedOn w:val="a0"/>
    <w:link w:val="a3"/>
    <w:rsid w:val="00FB19A2"/>
    <w:rPr>
      <w:kern w:val="2"/>
      <w:sz w:val="18"/>
      <w:szCs w:val="18"/>
    </w:rPr>
  </w:style>
  <w:style w:type="paragraph" w:styleId="a4">
    <w:name w:val="header"/>
    <w:basedOn w:val="a"/>
    <w:link w:val="Char0"/>
    <w:rsid w:val="00FB1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B19A2"/>
    <w:rPr>
      <w:kern w:val="2"/>
      <w:sz w:val="18"/>
      <w:szCs w:val="18"/>
    </w:rPr>
  </w:style>
  <w:style w:type="paragraph" w:styleId="a5">
    <w:name w:val="footer"/>
    <w:basedOn w:val="a"/>
    <w:link w:val="Char1"/>
    <w:rsid w:val="00FB1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B19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1085</Words>
  <Characters>6188</Characters>
  <Application>Microsoft Office Word</Application>
  <DocSecurity>0</DocSecurity>
  <Lines>51</Lines>
  <Paragraphs>14</Paragraphs>
  <ScaleCrop>false</ScaleCrop>
  <Company>China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mengx</dc:creator>
  <cp:lastModifiedBy>郑兆</cp:lastModifiedBy>
  <cp:revision>1</cp:revision>
  <dcterms:created xsi:type="dcterms:W3CDTF">2014-10-29T12:08:00Z</dcterms:created>
  <dcterms:modified xsi:type="dcterms:W3CDTF">2021-08-20T07:24:00Z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